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035" w:rsidRDefault="006D6035" w:rsidP="006D6035">
      <w:pPr>
        <w:pStyle w:val="SemEspaamento"/>
        <w:jc w:val="both"/>
        <w:rPr>
          <w:rFonts w:ascii="Arial" w:hAnsi="Arial" w:cs="Arial"/>
        </w:rPr>
      </w:pP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</w:p>
    <w:p w:rsidR="006D6035" w:rsidRDefault="006D6035" w:rsidP="006D6035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Invocando a pro</w:t>
      </w:r>
      <w:r>
        <w:rPr>
          <w:rFonts w:ascii="Arial" w:hAnsi="Arial" w:cs="Arial"/>
          <w:b/>
        </w:rPr>
        <w:t>teção de Deus declaro aberta a 16</w:t>
      </w:r>
      <w:r w:rsidRPr="00472F09">
        <w:rPr>
          <w:rFonts w:ascii="Arial" w:hAnsi="Arial" w:cs="Arial"/>
          <w:b/>
        </w:rPr>
        <w:t>ª Sessão Ordinária do 3º ano Legislativo da 9ª Legislatura do M</w:t>
      </w:r>
      <w:r>
        <w:rPr>
          <w:rFonts w:ascii="Arial" w:hAnsi="Arial" w:cs="Arial"/>
          <w:b/>
        </w:rPr>
        <w:t>unicípio de Alegria – RS, aos 09</w:t>
      </w:r>
      <w:r w:rsidRPr="00472F09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outubro</w:t>
      </w:r>
      <w:r w:rsidRPr="00472F09">
        <w:rPr>
          <w:rFonts w:ascii="Arial" w:hAnsi="Arial" w:cs="Arial"/>
          <w:b/>
        </w:rPr>
        <w:t xml:space="preserve"> do ano de 2023: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  <w:b/>
        </w:rPr>
      </w:pPr>
    </w:p>
    <w:p w:rsidR="006D6035" w:rsidRDefault="006D6035" w:rsidP="006D6035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472F09">
        <w:rPr>
          <w:rFonts w:ascii="Arial" w:hAnsi="Arial" w:cs="Arial"/>
          <w:b/>
        </w:rPr>
        <w:t>Leitura da passagem Bíblica:</w:t>
      </w:r>
      <w:r w:rsidRPr="00472F09">
        <w:rPr>
          <w:rFonts w:ascii="Arial" w:hAnsi="Arial" w:cs="Arial"/>
        </w:rPr>
        <w:t xml:space="preserve"> </w:t>
      </w:r>
      <w:r w:rsidRPr="00472F09">
        <w:rPr>
          <w:rFonts w:ascii="Arial" w:hAnsi="Arial" w:cs="Arial"/>
          <w:color w:val="000000" w:themeColor="text1"/>
        </w:rPr>
        <w:t>“</w:t>
      </w:r>
      <w:r>
        <w:rPr>
          <w:rFonts w:ascii="Arial" w:hAnsi="Arial" w:cs="Arial"/>
          <w:color w:val="000000" w:themeColor="text1"/>
        </w:rPr>
        <w:t>Ele tem piedade do fraco e do necessitado e salva a alma do indigente</w:t>
      </w:r>
      <w:r w:rsidRPr="00472F09">
        <w:rPr>
          <w:rFonts w:ascii="Arial" w:hAnsi="Arial" w:cs="Arial"/>
          <w:color w:val="000000" w:themeColor="text1"/>
        </w:rPr>
        <w:t xml:space="preserve">.” 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6D6035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Solicito ao Secretário, Vereador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 a verificação de Quórum.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</w:p>
    <w:p w:rsidR="006D6035" w:rsidRDefault="006D6035" w:rsidP="006D6035">
      <w:pPr>
        <w:pStyle w:val="SemEspaamento"/>
        <w:jc w:val="both"/>
        <w:rPr>
          <w:rFonts w:ascii="Arial" w:hAnsi="Arial" w:cs="Arial"/>
          <w:b/>
          <w:bCs/>
        </w:rPr>
      </w:pPr>
      <w:r w:rsidRPr="00472F09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15ª sessão Ordinária e 12º sessão extraordinária.</w:t>
      </w:r>
    </w:p>
    <w:p w:rsidR="006D6035" w:rsidRDefault="006D6035" w:rsidP="006D6035">
      <w:pPr>
        <w:pStyle w:val="SemEspaamento"/>
        <w:jc w:val="both"/>
        <w:rPr>
          <w:rFonts w:ascii="Arial" w:hAnsi="Arial" w:cs="Arial"/>
          <w:b/>
          <w:bCs/>
        </w:rPr>
      </w:pPr>
    </w:p>
    <w:p w:rsidR="006D6035" w:rsidRDefault="006D6035" w:rsidP="006D6035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Solicito ao secretário a leitura do Expediente</w:t>
      </w:r>
    </w:p>
    <w:p w:rsidR="00C71FB8" w:rsidRDefault="00C71FB8" w:rsidP="006D6035">
      <w:pPr>
        <w:pStyle w:val="SemEspaamento"/>
        <w:jc w:val="both"/>
        <w:rPr>
          <w:rFonts w:ascii="Arial" w:hAnsi="Arial" w:cs="Arial"/>
          <w:b/>
        </w:rPr>
      </w:pPr>
    </w:p>
    <w:p w:rsidR="00C71FB8" w:rsidRPr="006C2EA4" w:rsidRDefault="00C71FB8" w:rsidP="00C71FB8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Projeto de Emenda à Lei Orgânica nº 07/2023: </w:t>
      </w:r>
      <w:r>
        <w:rPr>
          <w:rFonts w:ascii="Arial" w:hAnsi="Arial" w:cs="Arial"/>
        </w:rPr>
        <w:t xml:space="preserve">“Altera os §1º, §3º e §8º, do art. 100-A da Lei Orgânica do Município de </w:t>
      </w:r>
      <w:proofErr w:type="spellStart"/>
      <w:r>
        <w:rPr>
          <w:rFonts w:ascii="Arial" w:hAnsi="Arial" w:cs="Arial"/>
        </w:rPr>
        <w:t>Alegria-RS</w:t>
      </w:r>
      <w:proofErr w:type="spellEnd"/>
      <w:r>
        <w:rPr>
          <w:rFonts w:ascii="Arial" w:hAnsi="Arial" w:cs="Arial"/>
        </w:rPr>
        <w:t xml:space="preserve">.”  </w:t>
      </w:r>
    </w:p>
    <w:p w:rsidR="00C71FB8" w:rsidRDefault="00C71FB8" w:rsidP="006D6035">
      <w:pPr>
        <w:pStyle w:val="SemEspaamento"/>
        <w:jc w:val="both"/>
        <w:rPr>
          <w:rFonts w:ascii="Arial" w:hAnsi="Arial" w:cs="Arial"/>
          <w:b/>
        </w:rPr>
      </w:pPr>
    </w:p>
    <w:p w:rsidR="00C71FB8" w:rsidRPr="00F618B1" w:rsidRDefault="00C71FB8" w:rsidP="00C71F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039/2023 de 03</w:t>
      </w:r>
      <w:r w:rsidRPr="00604BD7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julho</w:t>
      </w:r>
      <w:r w:rsidRPr="00604BD7">
        <w:rPr>
          <w:rFonts w:ascii="Arial" w:hAnsi="Arial" w:cs="Arial"/>
          <w:b/>
          <w:sz w:val="24"/>
          <w:szCs w:val="24"/>
        </w:rPr>
        <w:t xml:space="preserve">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“Reestrutura o Conselho Municipal de Educação de que trata a Lei nº 141/1991 e dá outras providencias.”</w:t>
      </w:r>
    </w:p>
    <w:p w:rsidR="00C71FB8" w:rsidRDefault="00C71FB8" w:rsidP="00C71F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040/2023 de 03</w:t>
      </w:r>
      <w:r w:rsidRPr="00604BD7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julho</w:t>
      </w:r>
      <w:r w:rsidRPr="00604BD7">
        <w:rPr>
          <w:rFonts w:ascii="Arial" w:hAnsi="Arial" w:cs="Arial"/>
          <w:b/>
          <w:sz w:val="24"/>
          <w:szCs w:val="24"/>
        </w:rPr>
        <w:t xml:space="preserve">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“Cria o Sistema Municipal de Ensino, Fixa Diretrizes da Educação no Município, estabelece atribuições e competências e da outras providencias.”</w:t>
      </w:r>
    </w:p>
    <w:p w:rsidR="006D6035" w:rsidRPr="00C71FB8" w:rsidRDefault="00C71FB8" w:rsidP="00C71F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068/2023 de 14</w:t>
      </w:r>
      <w:r w:rsidRPr="00604BD7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setembro</w:t>
      </w:r>
      <w:r w:rsidRPr="00604BD7">
        <w:rPr>
          <w:rFonts w:ascii="Arial" w:hAnsi="Arial" w:cs="Arial"/>
          <w:b/>
          <w:sz w:val="24"/>
          <w:szCs w:val="24"/>
        </w:rPr>
        <w:t xml:space="preserve"> de 2023: </w:t>
      </w:r>
      <w:r w:rsidRPr="00604BD7">
        <w:rPr>
          <w:rFonts w:ascii="Arial" w:hAnsi="Arial" w:cs="Arial"/>
          <w:sz w:val="24"/>
          <w:szCs w:val="24"/>
        </w:rPr>
        <w:t>“Autoriza a abertura de crédito suplementar especial no orçamento do município do ano de 2023.”</w:t>
      </w:r>
    </w:p>
    <w:p w:rsidR="006D6035" w:rsidRDefault="006D6035" w:rsidP="006D6035">
      <w:pPr>
        <w:jc w:val="both"/>
        <w:rPr>
          <w:rFonts w:ascii="Arial" w:hAnsi="Arial" w:cs="Arial"/>
          <w:sz w:val="24"/>
          <w:szCs w:val="24"/>
        </w:rPr>
      </w:pPr>
      <w:r w:rsidRPr="00604BD7">
        <w:rPr>
          <w:rFonts w:ascii="Arial" w:hAnsi="Arial" w:cs="Arial"/>
          <w:b/>
          <w:sz w:val="24"/>
          <w:szCs w:val="24"/>
        </w:rPr>
        <w:t xml:space="preserve">Projeto de Lei nº 072/2023 de 04 de outubro de 2023: </w:t>
      </w:r>
      <w:r w:rsidRPr="00604BD7">
        <w:rPr>
          <w:rFonts w:ascii="Arial" w:hAnsi="Arial" w:cs="Arial"/>
          <w:sz w:val="24"/>
          <w:szCs w:val="24"/>
        </w:rPr>
        <w:t xml:space="preserve">“Autoriza a abertura de </w:t>
      </w:r>
      <w:proofErr w:type="gramStart"/>
      <w:r w:rsidRPr="00604BD7">
        <w:rPr>
          <w:rFonts w:ascii="Arial" w:hAnsi="Arial" w:cs="Arial"/>
          <w:sz w:val="24"/>
          <w:szCs w:val="24"/>
        </w:rPr>
        <w:t>crédito</w:t>
      </w:r>
      <w:proofErr w:type="gramEnd"/>
      <w:r w:rsidRPr="00604BD7">
        <w:rPr>
          <w:rFonts w:ascii="Arial" w:hAnsi="Arial" w:cs="Arial"/>
          <w:sz w:val="24"/>
          <w:szCs w:val="24"/>
        </w:rPr>
        <w:t xml:space="preserve"> suplementar especial no orçamento do município do ano de 2023.”</w:t>
      </w:r>
    </w:p>
    <w:p w:rsidR="006D6035" w:rsidRDefault="006D6035" w:rsidP="006D60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073</w:t>
      </w:r>
      <w:r w:rsidRPr="00604BD7">
        <w:rPr>
          <w:rFonts w:ascii="Arial" w:hAnsi="Arial" w:cs="Arial"/>
          <w:b/>
          <w:sz w:val="24"/>
          <w:szCs w:val="24"/>
        </w:rPr>
        <w:t xml:space="preserve">/2023 de 04 de outubro de 2023: </w:t>
      </w:r>
      <w:r w:rsidRPr="00604BD7">
        <w:rPr>
          <w:rFonts w:ascii="Arial" w:hAnsi="Arial" w:cs="Arial"/>
          <w:sz w:val="24"/>
          <w:szCs w:val="24"/>
        </w:rPr>
        <w:t>“Autoriza a abertura de crédito suplementar especial no orçamento do município do ano de 2023.”</w:t>
      </w:r>
    </w:p>
    <w:p w:rsidR="006D6035" w:rsidRDefault="006D6035" w:rsidP="006D60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074</w:t>
      </w:r>
      <w:r w:rsidRPr="00604BD7">
        <w:rPr>
          <w:rFonts w:ascii="Arial" w:hAnsi="Arial" w:cs="Arial"/>
          <w:b/>
          <w:sz w:val="24"/>
          <w:szCs w:val="24"/>
        </w:rPr>
        <w:t xml:space="preserve">/2023 de 04 de outubro de 2023: </w:t>
      </w:r>
      <w:r w:rsidRPr="00604BD7">
        <w:rPr>
          <w:rFonts w:ascii="Arial" w:hAnsi="Arial" w:cs="Arial"/>
          <w:sz w:val="24"/>
          <w:szCs w:val="24"/>
        </w:rPr>
        <w:t>“Autoriza a abertura de crédito suplementar especial no orçamento do município do ano de 2023.”</w:t>
      </w:r>
    </w:p>
    <w:p w:rsidR="006D6035" w:rsidRDefault="006D6035" w:rsidP="006D60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075</w:t>
      </w:r>
      <w:r w:rsidRPr="00604BD7">
        <w:rPr>
          <w:rFonts w:ascii="Arial" w:hAnsi="Arial" w:cs="Arial"/>
          <w:b/>
          <w:sz w:val="24"/>
          <w:szCs w:val="24"/>
        </w:rPr>
        <w:t xml:space="preserve">/2023 de 04 de outubro de 2023: </w:t>
      </w:r>
      <w:r w:rsidRPr="00604BD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Revoga a Lei Municipal nº 2.118, de 02 de outubro</w:t>
      </w:r>
      <w:r w:rsidRPr="00604BD7">
        <w:rPr>
          <w:rFonts w:ascii="Arial" w:hAnsi="Arial" w:cs="Arial"/>
          <w:sz w:val="24"/>
          <w:szCs w:val="24"/>
        </w:rPr>
        <w:t>.”</w:t>
      </w:r>
    </w:p>
    <w:p w:rsidR="006D6035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PEQUENO EXPEDIENTE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</w:t>
      </w:r>
      <w:proofErr w:type="spellStart"/>
      <w:r w:rsidRPr="00472F09">
        <w:rPr>
          <w:rFonts w:ascii="Arial" w:hAnsi="Arial" w:cs="Arial"/>
        </w:rPr>
        <w:t>Secconi</w:t>
      </w:r>
      <w:proofErr w:type="spellEnd"/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GRANDE EXPEDIENTE:</w:t>
      </w:r>
    </w:p>
    <w:p w:rsidR="006D6035" w:rsidRDefault="006D6035" w:rsidP="006D6035">
      <w:pPr>
        <w:pStyle w:val="SemEspaamento"/>
        <w:jc w:val="both"/>
        <w:rPr>
          <w:rFonts w:ascii="Arial" w:hAnsi="Arial" w:cs="Arial"/>
        </w:rPr>
      </w:pPr>
    </w:p>
    <w:p w:rsidR="006D6035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com a palavra o vereador....</w:t>
      </w:r>
    </w:p>
    <w:p w:rsidR="006D6035" w:rsidRDefault="006D6035" w:rsidP="006D6035">
      <w:pPr>
        <w:pStyle w:val="SemEspaamento"/>
        <w:jc w:val="both"/>
        <w:rPr>
          <w:rFonts w:ascii="Arial" w:hAnsi="Arial" w:cs="Arial"/>
        </w:rPr>
      </w:pP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1847E0" w:rsidRDefault="001847E0" w:rsidP="006D6035">
      <w:pPr>
        <w:pStyle w:val="SemEspaamento"/>
        <w:jc w:val="both"/>
        <w:rPr>
          <w:rFonts w:ascii="Arial" w:hAnsi="Arial" w:cs="Arial"/>
        </w:rPr>
      </w:pPr>
    </w:p>
    <w:p w:rsidR="001847E0" w:rsidRDefault="001847E0" w:rsidP="006D6035">
      <w:pPr>
        <w:pStyle w:val="SemEspaamento"/>
        <w:jc w:val="both"/>
        <w:rPr>
          <w:rFonts w:ascii="Arial" w:hAnsi="Arial" w:cs="Arial"/>
        </w:rPr>
      </w:pPr>
    </w:p>
    <w:p w:rsidR="001847E0" w:rsidRDefault="001847E0" w:rsidP="006D6035">
      <w:pPr>
        <w:pStyle w:val="SemEspaamento"/>
        <w:jc w:val="both"/>
        <w:rPr>
          <w:rFonts w:ascii="Arial" w:hAnsi="Arial" w:cs="Arial"/>
        </w:rPr>
      </w:pPr>
    </w:p>
    <w:p w:rsidR="001847E0" w:rsidRDefault="001847E0" w:rsidP="006D6035">
      <w:pPr>
        <w:pStyle w:val="SemEspaamento"/>
        <w:jc w:val="both"/>
        <w:rPr>
          <w:rFonts w:ascii="Arial" w:hAnsi="Arial" w:cs="Arial"/>
        </w:rPr>
      </w:pPr>
    </w:p>
    <w:p w:rsidR="001847E0" w:rsidRDefault="001847E0" w:rsidP="006D6035">
      <w:pPr>
        <w:pStyle w:val="SemEspaamento"/>
        <w:jc w:val="both"/>
        <w:rPr>
          <w:rFonts w:ascii="Arial" w:hAnsi="Arial" w:cs="Arial"/>
        </w:rPr>
      </w:pPr>
    </w:p>
    <w:p w:rsidR="00C36362" w:rsidRDefault="00C36362" w:rsidP="006D6035">
      <w:pPr>
        <w:pStyle w:val="SemEspaamento"/>
        <w:jc w:val="both"/>
        <w:rPr>
          <w:rFonts w:ascii="Arial" w:hAnsi="Arial" w:cs="Arial"/>
        </w:rPr>
      </w:pP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 w:rsidRPr="00472F09">
        <w:rPr>
          <w:rFonts w:ascii="Arial" w:hAnsi="Arial" w:cs="Arial"/>
          <w:bCs/>
        </w:rPr>
        <w:t>Marilene Correa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  <w:bCs/>
        </w:rPr>
      </w:pPr>
    </w:p>
    <w:p w:rsidR="006D6035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 VOTAÇÃO DOS PARECERES:</w:t>
      </w:r>
    </w:p>
    <w:p w:rsidR="001847E0" w:rsidRDefault="001847E0" w:rsidP="006D6035">
      <w:pPr>
        <w:pStyle w:val="SemEspaamento"/>
        <w:jc w:val="both"/>
        <w:rPr>
          <w:rFonts w:ascii="Arial" w:hAnsi="Arial" w:cs="Arial"/>
        </w:rPr>
      </w:pPr>
    </w:p>
    <w:p w:rsidR="006D6035" w:rsidRDefault="001847E0" w:rsidP="006D6035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Emenda à Lei Orgânica nº 07/2023:</w:t>
      </w:r>
    </w:p>
    <w:p w:rsidR="00C71FB8" w:rsidRDefault="00C71FB8" w:rsidP="006D6035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039</w:t>
      </w:r>
      <w:r>
        <w:rPr>
          <w:rFonts w:ascii="Arial" w:hAnsi="Arial" w:cs="Arial"/>
          <w:b/>
        </w:rPr>
        <w:t>/2023 de 03</w:t>
      </w:r>
      <w:r w:rsidRPr="00604BD7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julho</w:t>
      </w:r>
      <w:r w:rsidRPr="00604BD7">
        <w:rPr>
          <w:rFonts w:ascii="Arial" w:hAnsi="Arial" w:cs="Arial"/>
          <w:b/>
        </w:rPr>
        <w:t xml:space="preserve"> de 2023:</w:t>
      </w:r>
    </w:p>
    <w:p w:rsidR="00C71FB8" w:rsidRDefault="00C71FB8" w:rsidP="006D6035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040/2023 de 03</w:t>
      </w:r>
      <w:r w:rsidRPr="00604BD7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julho</w:t>
      </w:r>
      <w:r w:rsidRPr="00604BD7">
        <w:rPr>
          <w:rFonts w:ascii="Arial" w:hAnsi="Arial" w:cs="Arial"/>
          <w:b/>
        </w:rPr>
        <w:t xml:space="preserve"> de 2023:</w:t>
      </w:r>
    </w:p>
    <w:p w:rsidR="00C71FB8" w:rsidRDefault="00C71FB8" w:rsidP="006D603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068/2023 de 14</w:t>
      </w:r>
      <w:r w:rsidRPr="00604BD7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setembro</w:t>
      </w:r>
      <w:r w:rsidRPr="00604BD7">
        <w:rPr>
          <w:rFonts w:ascii="Arial" w:hAnsi="Arial" w:cs="Arial"/>
          <w:b/>
        </w:rPr>
        <w:t xml:space="preserve"> de 2023:</w:t>
      </w:r>
    </w:p>
    <w:p w:rsidR="006D6035" w:rsidRDefault="006D6035" w:rsidP="006D6035">
      <w:pPr>
        <w:pStyle w:val="SemEspaamento"/>
        <w:rPr>
          <w:rFonts w:ascii="Arial" w:hAnsi="Arial" w:cs="Arial"/>
          <w:b/>
        </w:rPr>
      </w:pPr>
      <w:r w:rsidRPr="00573130">
        <w:rPr>
          <w:rFonts w:ascii="Arial" w:hAnsi="Arial" w:cs="Arial"/>
          <w:b/>
        </w:rPr>
        <w:t xml:space="preserve">Parecer </w:t>
      </w:r>
      <w:r>
        <w:rPr>
          <w:rFonts w:ascii="Arial" w:hAnsi="Arial" w:cs="Arial"/>
          <w:b/>
        </w:rPr>
        <w:t xml:space="preserve">do </w:t>
      </w:r>
      <w:r w:rsidRPr="00604BD7">
        <w:rPr>
          <w:rFonts w:ascii="Arial" w:hAnsi="Arial" w:cs="Arial"/>
          <w:b/>
        </w:rPr>
        <w:t xml:space="preserve">Projeto de Lei nº 072/2023 de 04 de outubro de 2023: </w:t>
      </w:r>
    </w:p>
    <w:p w:rsidR="006D6035" w:rsidRDefault="006D6035" w:rsidP="006D6035">
      <w:pPr>
        <w:pStyle w:val="SemEspaamento"/>
        <w:rPr>
          <w:rFonts w:ascii="Arial" w:hAnsi="Arial" w:cs="Arial"/>
          <w:b/>
        </w:rPr>
      </w:pPr>
      <w:r w:rsidRPr="00573130"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073</w:t>
      </w:r>
      <w:r w:rsidRPr="00604BD7">
        <w:rPr>
          <w:rFonts w:ascii="Arial" w:hAnsi="Arial" w:cs="Arial"/>
          <w:b/>
        </w:rPr>
        <w:t xml:space="preserve">/2023 de 04 de outubro de 2023: </w:t>
      </w:r>
    </w:p>
    <w:p w:rsidR="006D6035" w:rsidRDefault="006D6035" w:rsidP="006D6035">
      <w:pPr>
        <w:pStyle w:val="SemEspaamento"/>
        <w:rPr>
          <w:rFonts w:ascii="Arial" w:hAnsi="Arial" w:cs="Arial"/>
          <w:b/>
        </w:rPr>
      </w:pPr>
      <w:r w:rsidRPr="00573130"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074</w:t>
      </w:r>
      <w:r w:rsidRPr="00604BD7">
        <w:rPr>
          <w:rFonts w:ascii="Arial" w:hAnsi="Arial" w:cs="Arial"/>
          <w:b/>
        </w:rPr>
        <w:t>/2023 de 04 de outubro de 2023:</w:t>
      </w:r>
    </w:p>
    <w:p w:rsidR="006D6035" w:rsidRDefault="006D6035" w:rsidP="006D6035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075</w:t>
      </w:r>
      <w:r w:rsidRPr="00604BD7">
        <w:rPr>
          <w:rFonts w:ascii="Arial" w:hAnsi="Arial" w:cs="Arial"/>
          <w:b/>
        </w:rPr>
        <w:t>/2023 de 04 de outubro de 2023:</w:t>
      </w:r>
    </w:p>
    <w:p w:rsidR="006D6035" w:rsidRDefault="006D6035" w:rsidP="006D6035">
      <w:pPr>
        <w:pStyle w:val="SemEspaamento"/>
        <w:rPr>
          <w:rFonts w:ascii="Arial" w:hAnsi="Arial" w:cs="Arial"/>
          <w:b/>
        </w:rPr>
      </w:pPr>
    </w:p>
    <w:p w:rsidR="006D6035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VOTAÇÃO DOS PROJETOS:</w:t>
      </w:r>
    </w:p>
    <w:p w:rsidR="001847E0" w:rsidRDefault="001847E0" w:rsidP="006D6035">
      <w:pPr>
        <w:pStyle w:val="SemEspaamento"/>
        <w:jc w:val="both"/>
        <w:rPr>
          <w:rFonts w:ascii="Arial" w:hAnsi="Arial" w:cs="Arial"/>
        </w:rPr>
      </w:pPr>
    </w:p>
    <w:p w:rsidR="001847E0" w:rsidRPr="006C2EA4" w:rsidRDefault="001847E0" w:rsidP="001847E0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Projeto de Emenda à Lei Orgânica nº 07/2023: </w:t>
      </w:r>
      <w:r>
        <w:rPr>
          <w:rFonts w:ascii="Arial" w:hAnsi="Arial" w:cs="Arial"/>
        </w:rPr>
        <w:t xml:space="preserve">“Altera os §1º, §3º e §8º, do art. 100-A da Lei Orgânica do Município de </w:t>
      </w:r>
      <w:proofErr w:type="spellStart"/>
      <w:r>
        <w:rPr>
          <w:rFonts w:ascii="Arial" w:hAnsi="Arial" w:cs="Arial"/>
        </w:rPr>
        <w:t>Alegria-RS</w:t>
      </w:r>
      <w:proofErr w:type="spellEnd"/>
      <w:r>
        <w:rPr>
          <w:rFonts w:ascii="Arial" w:hAnsi="Arial" w:cs="Arial"/>
        </w:rPr>
        <w:t xml:space="preserve">.”  </w:t>
      </w:r>
    </w:p>
    <w:p w:rsidR="001847E0" w:rsidRDefault="001847E0" w:rsidP="001847E0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C71FB8" w:rsidRDefault="00C71FB8" w:rsidP="00C71F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039/2023 de 03</w:t>
      </w:r>
      <w:r w:rsidRPr="00604BD7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julho</w:t>
      </w:r>
      <w:r w:rsidRPr="00604BD7">
        <w:rPr>
          <w:rFonts w:ascii="Arial" w:hAnsi="Arial" w:cs="Arial"/>
          <w:b/>
          <w:sz w:val="24"/>
          <w:szCs w:val="24"/>
        </w:rPr>
        <w:t xml:space="preserve">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“Reestrutura o Conselho Municipal de Educação de que trata a Lei nº 141/1991 e dá outras providencias.”</w:t>
      </w:r>
    </w:p>
    <w:p w:rsidR="00C71FB8" w:rsidRPr="00C71FB8" w:rsidRDefault="00C71FB8" w:rsidP="00C71FB8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C71FB8" w:rsidRDefault="00C71FB8" w:rsidP="00C71F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040/2023 de 03</w:t>
      </w:r>
      <w:r w:rsidRPr="00604BD7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julho</w:t>
      </w:r>
      <w:r w:rsidRPr="00604BD7">
        <w:rPr>
          <w:rFonts w:ascii="Arial" w:hAnsi="Arial" w:cs="Arial"/>
          <w:b/>
          <w:sz w:val="24"/>
          <w:szCs w:val="24"/>
        </w:rPr>
        <w:t xml:space="preserve"> de 2023: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“Cria o Sistema Municipal de Ensino, Fixa Diretrizes da Educação no Município, estabelece atribuições e competências e da outras providencias.”</w:t>
      </w:r>
    </w:p>
    <w:p w:rsidR="00C71FB8" w:rsidRPr="00C71FB8" w:rsidRDefault="00C71FB8" w:rsidP="00C71FB8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C71FB8" w:rsidRDefault="00C71FB8" w:rsidP="001847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068/2023 de 14</w:t>
      </w:r>
      <w:r w:rsidRPr="00604BD7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setembro</w:t>
      </w:r>
      <w:r w:rsidRPr="00604BD7">
        <w:rPr>
          <w:rFonts w:ascii="Arial" w:hAnsi="Arial" w:cs="Arial"/>
          <w:b/>
          <w:sz w:val="24"/>
          <w:szCs w:val="24"/>
        </w:rPr>
        <w:t xml:space="preserve"> de 2023: </w:t>
      </w:r>
      <w:r w:rsidRPr="00604BD7">
        <w:rPr>
          <w:rFonts w:ascii="Arial" w:hAnsi="Arial" w:cs="Arial"/>
          <w:sz w:val="24"/>
          <w:szCs w:val="24"/>
        </w:rPr>
        <w:t>“Autoriza a abertura de crédito suplementar especial no orçamento do município do ano de 2023.”</w:t>
      </w:r>
    </w:p>
    <w:p w:rsidR="00C71FB8" w:rsidRPr="00C71FB8" w:rsidRDefault="00C71FB8" w:rsidP="001847E0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6D6035" w:rsidRDefault="006D6035" w:rsidP="006D6035">
      <w:pPr>
        <w:jc w:val="both"/>
        <w:rPr>
          <w:rFonts w:ascii="Arial" w:hAnsi="Arial" w:cs="Arial"/>
          <w:sz w:val="24"/>
          <w:szCs w:val="24"/>
        </w:rPr>
      </w:pPr>
      <w:r w:rsidRPr="00604BD7">
        <w:rPr>
          <w:rFonts w:ascii="Arial" w:hAnsi="Arial" w:cs="Arial"/>
          <w:b/>
          <w:sz w:val="24"/>
          <w:szCs w:val="24"/>
        </w:rPr>
        <w:t xml:space="preserve">Projeto de Lei nº 072/2023 de 04 de outubro de 2023: </w:t>
      </w:r>
      <w:r w:rsidRPr="00604BD7">
        <w:rPr>
          <w:rFonts w:ascii="Arial" w:hAnsi="Arial" w:cs="Arial"/>
          <w:sz w:val="24"/>
          <w:szCs w:val="24"/>
        </w:rPr>
        <w:t>“Autoriza a abertura de crédito suplementar especial no orçamento do município do ano de 2023.”</w:t>
      </w:r>
    </w:p>
    <w:p w:rsidR="00C71FB8" w:rsidRDefault="00C71FB8" w:rsidP="006D6035">
      <w:pPr>
        <w:jc w:val="both"/>
        <w:rPr>
          <w:rFonts w:ascii="Arial" w:hAnsi="Arial" w:cs="Arial"/>
        </w:rPr>
      </w:pPr>
    </w:p>
    <w:p w:rsidR="00C71FB8" w:rsidRDefault="00C71FB8" w:rsidP="006D6035">
      <w:pPr>
        <w:jc w:val="both"/>
        <w:rPr>
          <w:rFonts w:ascii="Arial" w:hAnsi="Arial" w:cs="Arial"/>
        </w:rPr>
      </w:pPr>
    </w:p>
    <w:p w:rsidR="00C71FB8" w:rsidRDefault="00C71FB8" w:rsidP="006D6035">
      <w:pPr>
        <w:jc w:val="both"/>
        <w:rPr>
          <w:rFonts w:ascii="Arial" w:hAnsi="Arial" w:cs="Arial"/>
        </w:rPr>
      </w:pPr>
    </w:p>
    <w:p w:rsidR="00C71FB8" w:rsidRDefault="00C71FB8" w:rsidP="006D6035">
      <w:pPr>
        <w:jc w:val="both"/>
        <w:rPr>
          <w:rFonts w:ascii="Arial" w:hAnsi="Arial" w:cs="Arial"/>
        </w:rPr>
      </w:pPr>
    </w:p>
    <w:p w:rsidR="006D6035" w:rsidRDefault="006D6035" w:rsidP="006D6035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6D6035" w:rsidRDefault="006D6035" w:rsidP="006D60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073</w:t>
      </w:r>
      <w:r w:rsidRPr="00604BD7">
        <w:rPr>
          <w:rFonts w:ascii="Arial" w:hAnsi="Arial" w:cs="Arial"/>
          <w:b/>
          <w:sz w:val="24"/>
          <w:szCs w:val="24"/>
        </w:rPr>
        <w:t xml:space="preserve">/2023 de 04 de outubro de 2023: </w:t>
      </w:r>
      <w:r w:rsidRPr="00604BD7">
        <w:rPr>
          <w:rFonts w:ascii="Arial" w:hAnsi="Arial" w:cs="Arial"/>
          <w:sz w:val="24"/>
          <w:szCs w:val="24"/>
        </w:rPr>
        <w:t>“Autoriza a abertura de crédito suplementar especial no orçamento do município do ano de 2023.”</w:t>
      </w:r>
    </w:p>
    <w:p w:rsidR="006D6035" w:rsidRDefault="006D6035" w:rsidP="006D6035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6D6035" w:rsidRDefault="006D6035" w:rsidP="006D60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074</w:t>
      </w:r>
      <w:r w:rsidRPr="00604BD7">
        <w:rPr>
          <w:rFonts w:ascii="Arial" w:hAnsi="Arial" w:cs="Arial"/>
          <w:b/>
          <w:sz w:val="24"/>
          <w:szCs w:val="24"/>
        </w:rPr>
        <w:t xml:space="preserve">/2023 de 04 de outubro de 2023: </w:t>
      </w:r>
      <w:r w:rsidRPr="00604BD7">
        <w:rPr>
          <w:rFonts w:ascii="Arial" w:hAnsi="Arial" w:cs="Arial"/>
          <w:sz w:val="24"/>
          <w:szCs w:val="24"/>
        </w:rPr>
        <w:t>“Autoriza a abertura de crédito suplementar especial no orçamento do município do ano de 2023.”</w:t>
      </w:r>
    </w:p>
    <w:p w:rsidR="006D6035" w:rsidRDefault="006D6035" w:rsidP="006D6035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6D6035" w:rsidRDefault="006D6035" w:rsidP="006D60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075</w:t>
      </w:r>
      <w:r w:rsidRPr="00604BD7">
        <w:rPr>
          <w:rFonts w:ascii="Arial" w:hAnsi="Arial" w:cs="Arial"/>
          <w:b/>
          <w:sz w:val="24"/>
          <w:szCs w:val="24"/>
        </w:rPr>
        <w:t xml:space="preserve">/2023 de 04 de outubro de 2023: </w:t>
      </w:r>
      <w:r w:rsidRPr="00604BD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Revoga a Lei Municipal nº 2.118, de 02 de outubro</w:t>
      </w:r>
      <w:r w:rsidRPr="00604BD7">
        <w:rPr>
          <w:rFonts w:ascii="Arial" w:hAnsi="Arial" w:cs="Arial"/>
          <w:sz w:val="24"/>
          <w:szCs w:val="24"/>
        </w:rPr>
        <w:t>.”</w:t>
      </w:r>
    </w:p>
    <w:p w:rsidR="006D6035" w:rsidRDefault="006D6035" w:rsidP="006D6035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6D6035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AS EXPLICAÇÕES PESSOAIS: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</w:p>
    <w:p w:rsidR="006D6035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  <w:r w:rsidRPr="00472F09">
        <w:rPr>
          <w:rFonts w:ascii="Arial" w:hAnsi="Arial" w:cs="Arial"/>
        </w:rPr>
        <w:t xml:space="preserve"> 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6D6035" w:rsidRDefault="006D6035" w:rsidP="006D6035">
      <w:pPr>
        <w:pStyle w:val="SemEspaamento"/>
        <w:jc w:val="both"/>
        <w:rPr>
          <w:rFonts w:ascii="Arial" w:hAnsi="Arial" w:cs="Arial"/>
          <w:bCs/>
        </w:rPr>
      </w:pPr>
      <w:bookmarkStart w:id="0" w:name="_GoBack"/>
      <w:bookmarkEnd w:id="0"/>
      <w:r w:rsidRPr="00472F09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Marilene Correa </w:t>
      </w:r>
    </w:p>
    <w:p w:rsidR="006D6035" w:rsidRDefault="006D6035" w:rsidP="006D6035">
      <w:pPr>
        <w:pStyle w:val="SemEspaamento"/>
        <w:jc w:val="both"/>
        <w:rPr>
          <w:rFonts w:ascii="Arial" w:hAnsi="Arial" w:cs="Arial"/>
          <w:bCs/>
        </w:rPr>
      </w:pPr>
    </w:p>
    <w:p w:rsidR="006D6035" w:rsidRDefault="006D6035" w:rsidP="006D6035">
      <w:pPr>
        <w:pStyle w:val="SemEspaamento"/>
        <w:jc w:val="both"/>
        <w:rPr>
          <w:rFonts w:ascii="Arial" w:hAnsi="Arial" w:cs="Arial"/>
        </w:rPr>
      </w:pPr>
    </w:p>
    <w:p w:rsidR="006D6035" w:rsidRPr="00472F09" w:rsidRDefault="006D6035" w:rsidP="006D6035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 16</w:t>
      </w:r>
      <w:r w:rsidRPr="00472F09">
        <w:rPr>
          <w:rFonts w:ascii="Arial" w:hAnsi="Arial" w:cs="Arial"/>
        </w:rPr>
        <w:t>ª Sessão Ordinária do ano de 2023 e convi</w:t>
      </w:r>
      <w:r>
        <w:rPr>
          <w:rFonts w:ascii="Arial" w:hAnsi="Arial" w:cs="Arial"/>
        </w:rPr>
        <w:t>do a todos para participar da 17</w:t>
      </w:r>
      <w:r w:rsidRPr="00472F09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 23</w:t>
      </w:r>
      <w:r w:rsidRPr="00472F0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outubro </w:t>
      </w:r>
      <w:r w:rsidRPr="00472F09">
        <w:rPr>
          <w:rFonts w:ascii="Arial" w:hAnsi="Arial" w:cs="Arial"/>
        </w:rPr>
        <w:t>de 2023. Boa Noite.</w:t>
      </w:r>
    </w:p>
    <w:p w:rsidR="00034309" w:rsidRDefault="00034309"/>
    <w:sectPr w:rsidR="000343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35"/>
    <w:rsid w:val="00034309"/>
    <w:rsid w:val="001847E0"/>
    <w:rsid w:val="006C2EA4"/>
    <w:rsid w:val="006D6035"/>
    <w:rsid w:val="00C36362"/>
    <w:rsid w:val="00C7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BFB67-39F4-4963-AFB7-14BDCD54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0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D6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745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4</cp:revision>
  <dcterms:created xsi:type="dcterms:W3CDTF">2023-10-05T10:49:00Z</dcterms:created>
  <dcterms:modified xsi:type="dcterms:W3CDTF">2023-10-09T13:53:00Z</dcterms:modified>
</cp:coreProperties>
</file>