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Invocando a pro</w:t>
      </w:r>
      <w:r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>eção de Deus declaro aberta a 19</w:t>
      </w:r>
      <w:r w:rsidRPr="00472F09">
        <w:rPr>
          <w:rFonts w:ascii="Arial" w:hAnsi="Arial" w:cs="Arial"/>
          <w:b/>
        </w:rPr>
        <w:t>ª Sessão Ordinária do 3º ano Legislativo da 9ª Legislatura do M</w:t>
      </w:r>
      <w:r>
        <w:rPr>
          <w:rFonts w:ascii="Arial" w:hAnsi="Arial" w:cs="Arial"/>
          <w:b/>
        </w:rPr>
        <w:t>unicípio de Alegria – RS, aos 27</w:t>
      </w:r>
      <w:r>
        <w:rPr>
          <w:rFonts w:ascii="Arial" w:hAnsi="Arial" w:cs="Arial"/>
          <w:b/>
        </w:rPr>
        <w:t xml:space="preserve"> dias do mês de novembro</w:t>
      </w:r>
      <w:r w:rsidRPr="00472F09">
        <w:rPr>
          <w:rFonts w:ascii="Arial" w:hAnsi="Arial" w:cs="Arial"/>
          <w:b/>
        </w:rPr>
        <w:t xml:space="preserve"> do ano de 2023:</w:t>
      </w: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  <w:b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472F09">
        <w:rPr>
          <w:rFonts w:ascii="Arial" w:hAnsi="Arial" w:cs="Arial"/>
          <w:b/>
        </w:rPr>
        <w:t>Leitura da passagem Bíblica:</w:t>
      </w:r>
      <w:r w:rsidRPr="00472F09">
        <w:rPr>
          <w:rFonts w:ascii="Arial" w:hAnsi="Arial" w:cs="Arial"/>
        </w:rPr>
        <w:t xml:space="preserve"> </w:t>
      </w:r>
      <w:r w:rsidRPr="00472F09">
        <w:rPr>
          <w:rFonts w:ascii="Arial" w:hAnsi="Arial" w:cs="Arial"/>
          <w:color w:val="000000" w:themeColor="text1"/>
        </w:rPr>
        <w:t>“</w:t>
      </w:r>
      <w:r>
        <w:rPr>
          <w:rFonts w:ascii="Arial" w:hAnsi="Arial" w:cs="Arial"/>
          <w:color w:val="000000" w:themeColor="text1"/>
        </w:rPr>
        <w:t>Ele tem piedade do fraco e do necessitado e salva a alma do indigente</w:t>
      </w:r>
      <w:r w:rsidRPr="00472F09">
        <w:rPr>
          <w:rFonts w:ascii="Arial" w:hAnsi="Arial" w:cs="Arial"/>
          <w:color w:val="000000" w:themeColor="text1"/>
        </w:rPr>
        <w:t xml:space="preserve">.” </w:t>
      </w: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Solicito ao Secretário, Vereador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 a verificação de Quórum.</w:t>
      </w: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  <w:b/>
          <w:bCs/>
        </w:rPr>
      </w:pPr>
      <w:r w:rsidRPr="00472F09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18ª sessão Ordinária e da 15</w:t>
      </w:r>
      <w:r>
        <w:rPr>
          <w:rFonts w:ascii="Arial" w:hAnsi="Arial" w:cs="Arial"/>
          <w:b/>
          <w:bCs/>
        </w:rPr>
        <w:t>ª sessão extraordinária.</w:t>
      </w:r>
    </w:p>
    <w:p w:rsidR="001D6255" w:rsidRDefault="001D6255" w:rsidP="001D6255">
      <w:pPr>
        <w:pStyle w:val="SemEspaamento"/>
        <w:jc w:val="both"/>
        <w:rPr>
          <w:rFonts w:ascii="Arial" w:hAnsi="Arial" w:cs="Arial"/>
          <w:b/>
          <w:bCs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Solicito ao secretário a leitura do Expediente</w:t>
      </w:r>
    </w:p>
    <w:p w:rsidR="001D6255" w:rsidRDefault="001D6255" w:rsidP="001D6255">
      <w:pPr>
        <w:pStyle w:val="SemEspaamento"/>
        <w:jc w:val="both"/>
        <w:rPr>
          <w:rFonts w:ascii="Arial" w:hAnsi="Arial" w:cs="Arial"/>
          <w:b/>
        </w:rPr>
      </w:pP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>Projeto de Lei nº 89/2023 de 20 de novembro de 2023:</w:t>
      </w:r>
      <w:r w:rsidRPr="00330747">
        <w:rPr>
          <w:rFonts w:ascii="Arial" w:hAnsi="Arial" w:cs="Arial"/>
          <w:sz w:val="24"/>
          <w:szCs w:val="24"/>
        </w:rPr>
        <w:t xml:space="preserve"> “Autoriza a abertura de credito adicional especial no orçamento do município do ano de 2023.”</w:t>
      </w: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90</w:t>
      </w:r>
      <w:r w:rsidRPr="00330747">
        <w:rPr>
          <w:rFonts w:ascii="Arial" w:hAnsi="Arial" w:cs="Arial"/>
          <w:b/>
          <w:sz w:val="24"/>
          <w:szCs w:val="24"/>
        </w:rPr>
        <w:t>/2023 de 20 de novembro de 2023:</w:t>
      </w:r>
      <w:r w:rsidRPr="00330747">
        <w:rPr>
          <w:rFonts w:ascii="Arial" w:hAnsi="Arial" w:cs="Arial"/>
          <w:sz w:val="24"/>
          <w:szCs w:val="24"/>
        </w:rPr>
        <w:t xml:space="preserve"> “Autoriza a abertura de credito adicional especial no orçamento do município do ano de 2023.”</w:t>
      </w: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91</w:t>
      </w:r>
      <w:r w:rsidRPr="00330747">
        <w:rPr>
          <w:rFonts w:ascii="Arial" w:hAnsi="Arial" w:cs="Arial"/>
          <w:b/>
          <w:sz w:val="24"/>
          <w:szCs w:val="24"/>
        </w:rPr>
        <w:t>/2023 de 20 de novembro de 2023:</w:t>
      </w:r>
      <w:r w:rsidRPr="00330747">
        <w:rPr>
          <w:rFonts w:ascii="Arial" w:hAnsi="Arial" w:cs="Arial"/>
          <w:sz w:val="24"/>
          <w:szCs w:val="24"/>
        </w:rPr>
        <w:t xml:space="preserve"> “Autoriza </w:t>
      </w:r>
      <w:r>
        <w:rPr>
          <w:rFonts w:ascii="Arial" w:hAnsi="Arial" w:cs="Arial"/>
          <w:sz w:val="24"/>
          <w:szCs w:val="24"/>
        </w:rPr>
        <w:t>o executivo municipal a firmar termo de fomento e repassar recurso financeiro a Associação de Pais e Amigos dos excepcionais de Alegria/RS - APAE</w:t>
      </w:r>
      <w:r w:rsidRPr="00330747">
        <w:rPr>
          <w:rFonts w:ascii="Arial" w:hAnsi="Arial" w:cs="Arial"/>
          <w:sz w:val="24"/>
          <w:szCs w:val="24"/>
        </w:rPr>
        <w:t>.”</w:t>
      </w: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92/2023 de 21</w:t>
      </w:r>
      <w:r w:rsidRPr="00330747">
        <w:rPr>
          <w:rFonts w:ascii="Arial" w:hAnsi="Arial" w:cs="Arial"/>
          <w:b/>
          <w:sz w:val="24"/>
          <w:szCs w:val="24"/>
        </w:rPr>
        <w:t xml:space="preserve"> de novembro de 2023:</w:t>
      </w:r>
      <w:r w:rsidRPr="00330747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Altera o Artigo 4º da Lei Municipal nº 1086 de 23 de outubro de 2007 e da outra redação</w:t>
      </w:r>
      <w:r w:rsidRPr="00330747">
        <w:rPr>
          <w:rFonts w:ascii="Arial" w:hAnsi="Arial" w:cs="Arial"/>
          <w:sz w:val="24"/>
          <w:szCs w:val="24"/>
        </w:rPr>
        <w:t>.”</w:t>
      </w: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93</w:t>
      </w:r>
      <w:r w:rsidRPr="00330747">
        <w:rPr>
          <w:rFonts w:ascii="Arial" w:hAnsi="Arial" w:cs="Arial"/>
          <w:b/>
          <w:sz w:val="24"/>
          <w:szCs w:val="24"/>
        </w:rPr>
        <w:t>/2023 de 20 de novembro de 2023:</w:t>
      </w:r>
      <w:r w:rsidRPr="00330747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Dispõe sobre a regulamentação da lei 14.434/2022, cria o complemento remuneratório e da outras providencias</w:t>
      </w:r>
      <w:r w:rsidRPr="00330747">
        <w:rPr>
          <w:rFonts w:ascii="Arial" w:hAnsi="Arial" w:cs="Arial"/>
          <w:sz w:val="24"/>
          <w:szCs w:val="24"/>
        </w:rPr>
        <w:t>.”</w:t>
      </w: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94/2023 de 21</w:t>
      </w:r>
      <w:r w:rsidRPr="00330747">
        <w:rPr>
          <w:rFonts w:ascii="Arial" w:hAnsi="Arial" w:cs="Arial"/>
          <w:b/>
          <w:sz w:val="24"/>
          <w:szCs w:val="24"/>
        </w:rPr>
        <w:t xml:space="preserve"> de novembro de 2023:</w:t>
      </w:r>
      <w:r w:rsidRPr="00330747">
        <w:rPr>
          <w:rFonts w:ascii="Arial" w:hAnsi="Arial" w:cs="Arial"/>
          <w:sz w:val="24"/>
          <w:szCs w:val="24"/>
        </w:rPr>
        <w:t xml:space="preserve"> “Autoriza a abertura de credito adicional especial no orçamento do município do ano de 2023.”</w:t>
      </w: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95/2023 de 21</w:t>
      </w:r>
      <w:r w:rsidRPr="00330747">
        <w:rPr>
          <w:rFonts w:ascii="Arial" w:hAnsi="Arial" w:cs="Arial"/>
          <w:b/>
          <w:sz w:val="24"/>
          <w:szCs w:val="24"/>
        </w:rPr>
        <w:t xml:space="preserve"> de novembro de 2023:</w:t>
      </w:r>
      <w:r w:rsidRPr="00330747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 xml:space="preserve">Altera a tabela com os valores dos aportes mensais de amortização do déficit atuarial de que dispõem os </w:t>
      </w:r>
      <w:proofErr w:type="spellStart"/>
      <w:r>
        <w:rPr>
          <w:rFonts w:ascii="Arial" w:hAnsi="Arial" w:cs="Arial"/>
          <w:sz w:val="24"/>
          <w:szCs w:val="24"/>
        </w:rPr>
        <w:t>Arts</w:t>
      </w:r>
      <w:proofErr w:type="spellEnd"/>
      <w:r>
        <w:rPr>
          <w:rFonts w:ascii="Arial" w:hAnsi="Arial" w:cs="Arial"/>
          <w:sz w:val="24"/>
          <w:szCs w:val="24"/>
        </w:rPr>
        <w:t xml:space="preserve">. 2º e 3º </w:t>
      </w:r>
      <w:proofErr w:type="spellStart"/>
      <w:r>
        <w:rPr>
          <w:rFonts w:ascii="Arial" w:hAnsi="Arial" w:cs="Arial"/>
          <w:sz w:val="24"/>
          <w:szCs w:val="24"/>
        </w:rPr>
        <w:t>fs</w:t>
      </w:r>
      <w:proofErr w:type="spellEnd"/>
      <w:r>
        <w:rPr>
          <w:rFonts w:ascii="Arial" w:hAnsi="Arial" w:cs="Arial"/>
          <w:sz w:val="24"/>
          <w:szCs w:val="24"/>
        </w:rPr>
        <w:t xml:space="preserve"> da lei municipal 1984/2022 do regime próprio de previdência social – RPPS do município, e da outras providencias</w:t>
      </w:r>
      <w:r w:rsidRPr="00330747">
        <w:rPr>
          <w:rFonts w:ascii="Arial" w:hAnsi="Arial" w:cs="Arial"/>
          <w:sz w:val="24"/>
          <w:szCs w:val="24"/>
        </w:rPr>
        <w:t>.”</w:t>
      </w: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96</w:t>
      </w:r>
      <w:r w:rsidRPr="00330747">
        <w:rPr>
          <w:rFonts w:ascii="Arial" w:hAnsi="Arial" w:cs="Arial"/>
          <w:b/>
          <w:sz w:val="24"/>
          <w:szCs w:val="24"/>
        </w:rPr>
        <w:t>/2023 de 20 de novembro de 2023:</w:t>
      </w:r>
      <w:r w:rsidRPr="00330747">
        <w:rPr>
          <w:rFonts w:ascii="Arial" w:hAnsi="Arial" w:cs="Arial"/>
          <w:sz w:val="24"/>
          <w:szCs w:val="24"/>
        </w:rPr>
        <w:t xml:space="preserve"> “Autoriza a abertura de credito adicional especial no orçamento do município do ano de 2023.”</w:t>
      </w:r>
    </w:p>
    <w:p w:rsidR="001D6255" w:rsidRPr="00A96EF7" w:rsidRDefault="001D6255" w:rsidP="001D6255">
      <w:pPr>
        <w:rPr>
          <w:rFonts w:ascii="Arial" w:hAnsi="Arial" w:cs="Arial"/>
          <w:sz w:val="24"/>
          <w:szCs w:val="24"/>
        </w:rPr>
      </w:pPr>
      <w:r w:rsidRPr="004F66CD">
        <w:rPr>
          <w:rFonts w:ascii="Arial" w:hAnsi="Arial" w:cs="Arial"/>
          <w:b/>
          <w:sz w:val="24"/>
          <w:szCs w:val="24"/>
        </w:rPr>
        <w:t xml:space="preserve">Projeto de </w:t>
      </w:r>
      <w:r>
        <w:rPr>
          <w:rFonts w:ascii="Arial" w:hAnsi="Arial" w:cs="Arial"/>
          <w:b/>
          <w:sz w:val="24"/>
          <w:szCs w:val="24"/>
        </w:rPr>
        <w:t>Decreto Legislativo nº 10, de 10 de novembro</w:t>
      </w:r>
      <w:r w:rsidRPr="004F66CD">
        <w:rPr>
          <w:rFonts w:ascii="Arial" w:hAnsi="Arial" w:cs="Arial"/>
          <w:b/>
          <w:sz w:val="24"/>
          <w:szCs w:val="24"/>
        </w:rPr>
        <w:t xml:space="preserve"> de 2023.</w:t>
      </w:r>
      <w:r>
        <w:rPr>
          <w:rFonts w:ascii="Arial" w:hAnsi="Arial" w:cs="Arial"/>
          <w:sz w:val="24"/>
          <w:szCs w:val="24"/>
        </w:rPr>
        <w:t xml:space="preserve"> </w:t>
      </w:r>
      <w:r w:rsidRPr="00A96EF7">
        <w:rPr>
          <w:rFonts w:ascii="Arial" w:hAnsi="Arial" w:cs="Arial"/>
          <w:sz w:val="24"/>
          <w:szCs w:val="24"/>
        </w:rPr>
        <w:t>“Aprova as contas do balanço geral do município de Alegria, Ref. ao exercício de 2021 e dá outras providências.”</w:t>
      </w: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PEQUENO EXPEDIENTE</w:t>
      </w: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</w:t>
      </w:r>
      <w:proofErr w:type="spellStart"/>
      <w:r w:rsidRPr="00472F09">
        <w:rPr>
          <w:rFonts w:ascii="Arial" w:hAnsi="Arial" w:cs="Arial"/>
        </w:rPr>
        <w:t>Secconi</w:t>
      </w:r>
      <w:proofErr w:type="spellEnd"/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GRANDE EXPEDIENTE:</w:t>
      </w: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com a palavra o vereador....</w:t>
      </w: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1D6255" w:rsidRDefault="001D6255" w:rsidP="001D6255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  <w:bCs/>
        </w:rPr>
        <w:t>Nelci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Dymkovski</w:t>
      </w:r>
      <w:proofErr w:type="spellEnd"/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 w:rsidRPr="00472F09">
        <w:rPr>
          <w:rFonts w:ascii="Arial" w:hAnsi="Arial" w:cs="Arial"/>
          <w:bCs/>
        </w:rPr>
        <w:t>Marilene Correa</w:t>
      </w: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  <w:bCs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 VOTAÇÃO DOS PARECERES:</w:t>
      </w: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Parecer do Projeto de Lei nº 037/2023 de 07</w:t>
      </w:r>
      <w:r w:rsidRPr="00031599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junho</w:t>
      </w:r>
      <w:r w:rsidRPr="00031599">
        <w:rPr>
          <w:rFonts w:ascii="Arial" w:hAnsi="Arial" w:cs="Arial"/>
          <w:b/>
        </w:rPr>
        <w:t xml:space="preserve"> de 2023:</w:t>
      </w: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Parecer do Projeto de Lei nº 055/2023 de 08</w:t>
      </w:r>
      <w:r w:rsidRPr="00031599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Pr="00031599">
        <w:rPr>
          <w:rFonts w:ascii="Arial" w:hAnsi="Arial" w:cs="Arial"/>
          <w:b/>
        </w:rPr>
        <w:t xml:space="preserve"> de 2023:</w:t>
      </w:r>
    </w:p>
    <w:p w:rsidR="001D6255" w:rsidRDefault="001D6255" w:rsidP="001D6255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031599">
        <w:rPr>
          <w:rFonts w:ascii="Arial" w:hAnsi="Arial" w:cs="Arial"/>
          <w:b/>
        </w:rPr>
        <w:t>Projeto de Lei nº 076/2023 de 13 de outubro de 2023:</w:t>
      </w:r>
    </w:p>
    <w:p w:rsidR="001D6255" w:rsidRDefault="001D6255" w:rsidP="001D6255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087/2023 de 06</w:t>
      </w:r>
      <w:r w:rsidRPr="00031599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031599">
        <w:rPr>
          <w:rFonts w:ascii="Arial" w:hAnsi="Arial" w:cs="Arial"/>
          <w:b/>
        </w:rPr>
        <w:t xml:space="preserve"> de 2023:</w:t>
      </w:r>
    </w:p>
    <w:p w:rsidR="001D6255" w:rsidRDefault="001D6255" w:rsidP="001D6255">
      <w:pPr>
        <w:pStyle w:val="SemEspaamento"/>
        <w:jc w:val="both"/>
        <w:rPr>
          <w:rFonts w:ascii="Arial" w:hAnsi="Arial" w:cs="Arial"/>
          <w:b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  <w:b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VOTAÇÃO DOS PROJETOS:</w:t>
      </w: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>Projeto de Lei nº 89/2023 de 20 de novembro de 2023:</w:t>
      </w:r>
      <w:r w:rsidRPr="00330747">
        <w:rPr>
          <w:rFonts w:ascii="Arial" w:hAnsi="Arial" w:cs="Arial"/>
          <w:sz w:val="24"/>
          <w:szCs w:val="24"/>
        </w:rPr>
        <w:t xml:space="preserve"> “Autoriza a abertura de credito adicional especial no orçamento do município do ano de 2023.”</w:t>
      </w:r>
    </w:p>
    <w:p w:rsidR="001D6255" w:rsidRDefault="001D6255" w:rsidP="001D6255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90</w:t>
      </w:r>
      <w:r w:rsidRPr="00330747">
        <w:rPr>
          <w:rFonts w:ascii="Arial" w:hAnsi="Arial" w:cs="Arial"/>
          <w:b/>
          <w:sz w:val="24"/>
          <w:szCs w:val="24"/>
        </w:rPr>
        <w:t>/2023 de 20 de novembro de 2023:</w:t>
      </w:r>
      <w:r w:rsidRPr="00330747">
        <w:rPr>
          <w:rFonts w:ascii="Arial" w:hAnsi="Arial" w:cs="Arial"/>
          <w:sz w:val="24"/>
          <w:szCs w:val="24"/>
        </w:rPr>
        <w:t xml:space="preserve"> “Autoriza a abertura de credito adicional especial no orçamento do município do ano de 2023.”</w:t>
      </w:r>
    </w:p>
    <w:p w:rsidR="001D6255" w:rsidRDefault="001D6255" w:rsidP="001D6255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</w:p>
    <w:p w:rsidR="001D6255" w:rsidRDefault="001D6255" w:rsidP="001D6255">
      <w:pPr>
        <w:jc w:val="both"/>
        <w:rPr>
          <w:rFonts w:ascii="Arial" w:hAnsi="Arial" w:cs="Arial"/>
          <w:b/>
          <w:sz w:val="24"/>
          <w:szCs w:val="24"/>
        </w:rPr>
      </w:pPr>
    </w:p>
    <w:p w:rsidR="001D6255" w:rsidRDefault="001D6255" w:rsidP="001D6255">
      <w:pPr>
        <w:jc w:val="both"/>
        <w:rPr>
          <w:rFonts w:ascii="Arial" w:hAnsi="Arial" w:cs="Arial"/>
          <w:b/>
          <w:sz w:val="24"/>
          <w:szCs w:val="24"/>
        </w:rPr>
      </w:pPr>
    </w:p>
    <w:p w:rsidR="001D6255" w:rsidRDefault="001D6255" w:rsidP="001D6255">
      <w:pPr>
        <w:jc w:val="both"/>
        <w:rPr>
          <w:rFonts w:ascii="Arial" w:hAnsi="Arial" w:cs="Arial"/>
          <w:b/>
          <w:sz w:val="24"/>
          <w:szCs w:val="24"/>
        </w:rPr>
      </w:pPr>
    </w:p>
    <w:p w:rsidR="001D6255" w:rsidRDefault="001D6255" w:rsidP="001D6255">
      <w:pPr>
        <w:jc w:val="both"/>
        <w:rPr>
          <w:rFonts w:ascii="Arial" w:hAnsi="Arial" w:cs="Arial"/>
          <w:b/>
          <w:sz w:val="24"/>
          <w:szCs w:val="24"/>
        </w:rPr>
      </w:pPr>
    </w:p>
    <w:p w:rsidR="001D6255" w:rsidRDefault="001D6255" w:rsidP="001D6255">
      <w:pPr>
        <w:jc w:val="both"/>
        <w:rPr>
          <w:rFonts w:ascii="Arial" w:hAnsi="Arial" w:cs="Arial"/>
          <w:b/>
          <w:sz w:val="24"/>
          <w:szCs w:val="24"/>
        </w:rPr>
      </w:pPr>
    </w:p>
    <w:p w:rsidR="00EB186E" w:rsidRDefault="00EB186E" w:rsidP="001D6255">
      <w:pPr>
        <w:jc w:val="both"/>
        <w:rPr>
          <w:rFonts w:ascii="Arial" w:hAnsi="Arial" w:cs="Arial"/>
          <w:b/>
          <w:sz w:val="24"/>
          <w:szCs w:val="24"/>
        </w:rPr>
      </w:pPr>
    </w:p>
    <w:p w:rsidR="00EB186E" w:rsidRDefault="00EB186E" w:rsidP="001D6255">
      <w:pPr>
        <w:jc w:val="both"/>
        <w:rPr>
          <w:rFonts w:ascii="Arial" w:hAnsi="Arial" w:cs="Arial"/>
          <w:b/>
          <w:sz w:val="24"/>
          <w:szCs w:val="24"/>
        </w:rPr>
      </w:pP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91</w:t>
      </w:r>
      <w:r w:rsidRPr="00330747">
        <w:rPr>
          <w:rFonts w:ascii="Arial" w:hAnsi="Arial" w:cs="Arial"/>
          <w:b/>
          <w:sz w:val="24"/>
          <w:szCs w:val="24"/>
        </w:rPr>
        <w:t>/2023 de 20 de novembro de 2023:</w:t>
      </w:r>
      <w:r w:rsidRPr="00330747">
        <w:rPr>
          <w:rFonts w:ascii="Arial" w:hAnsi="Arial" w:cs="Arial"/>
          <w:sz w:val="24"/>
          <w:szCs w:val="24"/>
        </w:rPr>
        <w:t xml:space="preserve"> “Autoriza </w:t>
      </w:r>
      <w:r>
        <w:rPr>
          <w:rFonts w:ascii="Arial" w:hAnsi="Arial" w:cs="Arial"/>
          <w:sz w:val="24"/>
          <w:szCs w:val="24"/>
        </w:rPr>
        <w:t>o executivo municipal a firmar termo de fomento e repassar recurso financeiro a Associação de Pais e Amigos dos excepcionais de Alegria/RS - APAE</w:t>
      </w:r>
      <w:r w:rsidRPr="00330747">
        <w:rPr>
          <w:rFonts w:ascii="Arial" w:hAnsi="Arial" w:cs="Arial"/>
          <w:sz w:val="24"/>
          <w:szCs w:val="24"/>
        </w:rPr>
        <w:t>.”</w:t>
      </w:r>
    </w:p>
    <w:p w:rsidR="001D6255" w:rsidRDefault="001D6255" w:rsidP="001D6255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92/2023 de 21</w:t>
      </w:r>
      <w:r w:rsidRPr="00330747">
        <w:rPr>
          <w:rFonts w:ascii="Arial" w:hAnsi="Arial" w:cs="Arial"/>
          <w:b/>
          <w:sz w:val="24"/>
          <w:szCs w:val="24"/>
        </w:rPr>
        <w:t xml:space="preserve"> de novembro de 2023:</w:t>
      </w:r>
      <w:r w:rsidRPr="00330747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Altera o Artigo 4º da Lei Municipal nº 1086 de 23 de outubro de 2007 e da outra redação</w:t>
      </w:r>
      <w:r w:rsidRPr="00330747">
        <w:rPr>
          <w:rFonts w:ascii="Arial" w:hAnsi="Arial" w:cs="Arial"/>
          <w:sz w:val="24"/>
          <w:szCs w:val="24"/>
        </w:rPr>
        <w:t>.”</w:t>
      </w:r>
    </w:p>
    <w:p w:rsidR="001D6255" w:rsidRDefault="001D6255" w:rsidP="001D6255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93</w:t>
      </w:r>
      <w:r w:rsidRPr="00330747">
        <w:rPr>
          <w:rFonts w:ascii="Arial" w:hAnsi="Arial" w:cs="Arial"/>
          <w:b/>
          <w:sz w:val="24"/>
          <w:szCs w:val="24"/>
        </w:rPr>
        <w:t>/2023 de 20 de novembro de 2023:</w:t>
      </w:r>
      <w:r w:rsidRPr="00330747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Dispõe sobre a regulamentação da lei 14.434/2022, cria o complemento remuneratório e da outras providencias</w:t>
      </w:r>
      <w:r w:rsidRPr="00330747">
        <w:rPr>
          <w:rFonts w:ascii="Arial" w:hAnsi="Arial" w:cs="Arial"/>
          <w:sz w:val="24"/>
          <w:szCs w:val="24"/>
        </w:rPr>
        <w:t>.”</w:t>
      </w:r>
    </w:p>
    <w:p w:rsidR="001D6255" w:rsidRDefault="001D6255" w:rsidP="001D6255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94/2023 de 21</w:t>
      </w:r>
      <w:r w:rsidRPr="00330747">
        <w:rPr>
          <w:rFonts w:ascii="Arial" w:hAnsi="Arial" w:cs="Arial"/>
          <w:b/>
          <w:sz w:val="24"/>
          <w:szCs w:val="24"/>
        </w:rPr>
        <w:t xml:space="preserve"> de novembro de 2023:</w:t>
      </w:r>
      <w:r w:rsidRPr="00330747">
        <w:rPr>
          <w:rFonts w:ascii="Arial" w:hAnsi="Arial" w:cs="Arial"/>
          <w:sz w:val="24"/>
          <w:szCs w:val="24"/>
        </w:rPr>
        <w:t xml:space="preserve"> “Autoriza a abertura de credito adicional especial no orçamento do município do ano de 2023.”</w:t>
      </w:r>
    </w:p>
    <w:p w:rsidR="001D6255" w:rsidRDefault="001D6255" w:rsidP="001D6255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95/2023 de 21</w:t>
      </w:r>
      <w:r w:rsidRPr="00330747">
        <w:rPr>
          <w:rFonts w:ascii="Arial" w:hAnsi="Arial" w:cs="Arial"/>
          <w:b/>
          <w:sz w:val="24"/>
          <w:szCs w:val="24"/>
        </w:rPr>
        <w:t xml:space="preserve"> de novembro de 2023:</w:t>
      </w:r>
      <w:r w:rsidRPr="00330747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 xml:space="preserve">Altera a tabela com os valores dos aportes mensais de amortização do déficit atuarial de que dispõem os </w:t>
      </w:r>
      <w:proofErr w:type="spellStart"/>
      <w:r>
        <w:rPr>
          <w:rFonts w:ascii="Arial" w:hAnsi="Arial" w:cs="Arial"/>
          <w:sz w:val="24"/>
          <w:szCs w:val="24"/>
        </w:rPr>
        <w:t>Arts</w:t>
      </w:r>
      <w:proofErr w:type="spellEnd"/>
      <w:r>
        <w:rPr>
          <w:rFonts w:ascii="Arial" w:hAnsi="Arial" w:cs="Arial"/>
          <w:sz w:val="24"/>
          <w:szCs w:val="24"/>
        </w:rPr>
        <w:t xml:space="preserve">. 2º e 3º </w:t>
      </w:r>
      <w:proofErr w:type="spellStart"/>
      <w:r>
        <w:rPr>
          <w:rFonts w:ascii="Arial" w:hAnsi="Arial" w:cs="Arial"/>
          <w:sz w:val="24"/>
          <w:szCs w:val="24"/>
        </w:rPr>
        <w:t>fs</w:t>
      </w:r>
      <w:proofErr w:type="spellEnd"/>
      <w:r>
        <w:rPr>
          <w:rFonts w:ascii="Arial" w:hAnsi="Arial" w:cs="Arial"/>
          <w:sz w:val="24"/>
          <w:szCs w:val="24"/>
        </w:rPr>
        <w:t xml:space="preserve"> da lei municipal 1984/2022 do regime próprio de previdência social – RPPS do município, e da outras providencias</w:t>
      </w:r>
      <w:r w:rsidRPr="00330747">
        <w:rPr>
          <w:rFonts w:ascii="Arial" w:hAnsi="Arial" w:cs="Arial"/>
          <w:sz w:val="24"/>
          <w:szCs w:val="24"/>
        </w:rPr>
        <w:t>.”</w:t>
      </w:r>
    </w:p>
    <w:p w:rsidR="001D6255" w:rsidRDefault="001D6255" w:rsidP="001D6255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1D6255" w:rsidRDefault="001D6255" w:rsidP="001D6255">
      <w:pPr>
        <w:jc w:val="both"/>
        <w:rPr>
          <w:rFonts w:ascii="Arial" w:hAnsi="Arial" w:cs="Arial"/>
          <w:sz w:val="24"/>
          <w:szCs w:val="24"/>
        </w:rPr>
      </w:pPr>
      <w:r w:rsidRPr="00330747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96</w:t>
      </w:r>
      <w:r w:rsidRPr="00330747">
        <w:rPr>
          <w:rFonts w:ascii="Arial" w:hAnsi="Arial" w:cs="Arial"/>
          <w:b/>
          <w:sz w:val="24"/>
          <w:szCs w:val="24"/>
        </w:rPr>
        <w:t>/2023 de 20 de novembro de 2023:</w:t>
      </w:r>
      <w:r w:rsidRPr="00330747">
        <w:rPr>
          <w:rFonts w:ascii="Arial" w:hAnsi="Arial" w:cs="Arial"/>
          <w:sz w:val="24"/>
          <w:szCs w:val="24"/>
        </w:rPr>
        <w:t xml:space="preserve"> “Autoriza a abertura de credito adicional especial no orçamento do município do ano de 2023.”</w:t>
      </w:r>
    </w:p>
    <w:p w:rsidR="001D6255" w:rsidRDefault="001D6255" w:rsidP="001D6255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1D6255" w:rsidRPr="00A96EF7" w:rsidRDefault="001D6255" w:rsidP="001D6255">
      <w:pPr>
        <w:rPr>
          <w:rFonts w:ascii="Arial" w:hAnsi="Arial" w:cs="Arial"/>
          <w:sz w:val="24"/>
          <w:szCs w:val="24"/>
        </w:rPr>
      </w:pPr>
      <w:r w:rsidRPr="004F66CD">
        <w:rPr>
          <w:rFonts w:ascii="Arial" w:hAnsi="Arial" w:cs="Arial"/>
          <w:b/>
          <w:sz w:val="24"/>
          <w:szCs w:val="24"/>
        </w:rPr>
        <w:t xml:space="preserve">Projeto de </w:t>
      </w:r>
      <w:r>
        <w:rPr>
          <w:rFonts w:ascii="Arial" w:hAnsi="Arial" w:cs="Arial"/>
          <w:b/>
          <w:sz w:val="24"/>
          <w:szCs w:val="24"/>
        </w:rPr>
        <w:t>Decreto Legislativo nº 10, de 10 de novembro</w:t>
      </w:r>
      <w:r w:rsidRPr="004F66CD">
        <w:rPr>
          <w:rFonts w:ascii="Arial" w:hAnsi="Arial" w:cs="Arial"/>
          <w:b/>
          <w:sz w:val="24"/>
          <w:szCs w:val="24"/>
        </w:rPr>
        <w:t xml:space="preserve"> de 2023.</w:t>
      </w:r>
      <w:r>
        <w:rPr>
          <w:rFonts w:ascii="Arial" w:hAnsi="Arial" w:cs="Arial"/>
          <w:sz w:val="24"/>
          <w:szCs w:val="24"/>
        </w:rPr>
        <w:t xml:space="preserve"> </w:t>
      </w:r>
      <w:r w:rsidRPr="00A96EF7">
        <w:rPr>
          <w:rFonts w:ascii="Arial" w:hAnsi="Arial" w:cs="Arial"/>
          <w:sz w:val="24"/>
          <w:szCs w:val="24"/>
        </w:rPr>
        <w:t>“Aprova as contas do balanço geral do município de Alegria, Ref. ao exercício de 2021 e dá outras providências.”</w:t>
      </w:r>
    </w:p>
    <w:p w:rsidR="001D6255" w:rsidRDefault="001D6255" w:rsidP="001D6255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AS EXPLICAÇÕES PESSOAIS:</w:t>
      </w: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  <w:r w:rsidRPr="00472F09">
        <w:rPr>
          <w:rFonts w:ascii="Arial" w:hAnsi="Arial" w:cs="Arial"/>
        </w:rPr>
        <w:t xml:space="preserve"> </w:t>
      </w: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EB186E" w:rsidRDefault="00EB186E" w:rsidP="001D6255">
      <w:pPr>
        <w:pStyle w:val="SemEspaamento"/>
        <w:jc w:val="both"/>
        <w:rPr>
          <w:rFonts w:ascii="Arial" w:hAnsi="Arial" w:cs="Arial"/>
        </w:rPr>
      </w:pPr>
    </w:p>
    <w:p w:rsidR="00EB186E" w:rsidRDefault="00EB186E" w:rsidP="001D6255">
      <w:pPr>
        <w:pStyle w:val="SemEspaamento"/>
        <w:jc w:val="both"/>
        <w:rPr>
          <w:rFonts w:ascii="Arial" w:hAnsi="Arial" w:cs="Arial"/>
        </w:rPr>
      </w:pPr>
    </w:p>
    <w:p w:rsidR="00EB186E" w:rsidRDefault="00EB186E" w:rsidP="001D6255">
      <w:pPr>
        <w:pStyle w:val="SemEspaamento"/>
        <w:jc w:val="both"/>
        <w:rPr>
          <w:rFonts w:ascii="Arial" w:hAnsi="Arial" w:cs="Arial"/>
        </w:rPr>
      </w:pPr>
    </w:p>
    <w:p w:rsidR="00EB186E" w:rsidRDefault="00EB186E" w:rsidP="001D6255">
      <w:pPr>
        <w:pStyle w:val="SemEspaamento"/>
        <w:jc w:val="both"/>
        <w:rPr>
          <w:rFonts w:ascii="Arial" w:hAnsi="Arial" w:cs="Arial"/>
        </w:rPr>
      </w:pPr>
    </w:p>
    <w:p w:rsidR="001D6255" w:rsidRPr="00472F09" w:rsidRDefault="001D6255" w:rsidP="001D6255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  <w:bCs/>
        </w:rPr>
        <w:t>Nelci</w:t>
      </w:r>
      <w:proofErr w:type="spellEnd"/>
      <w:r w:rsidRPr="00472F09">
        <w:rPr>
          <w:rFonts w:ascii="Arial" w:hAnsi="Arial" w:cs="Arial"/>
          <w:bCs/>
        </w:rPr>
        <w:t xml:space="preserve"> </w:t>
      </w:r>
      <w:proofErr w:type="spellStart"/>
      <w:r w:rsidRPr="00472F09">
        <w:rPr>
          <w:rFonts w:ascii="Arial" w:hAnsi="Arial" w:cs="Arial"/>
          <w:bCs/>
        </w:rPr>
        <w:t>Dymkovski</w:t>
      </w:r>
      <w:proofErr w:type="spellEnd"/>
      <w:r w:rsidRPr="00472F09">
        <w:rPr>
          <w:rFonts w:ascii="Arial" w:hAnsi="Arial" w:cs="Arial"/>
          <w:bCs/>
        </w:rPr>
        <w:t xml:space="preserve"> </w:t>
      </w:r>
    </w:p>
    <w:p w:rsidR="001D6255" w:rsidRDefault="001D6255" w:rsidP="001D6255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Marilene Correa </w:t>
      </w:r>
    </w:p>
    <w:p w:rsidR="001D6255" w:rsidRDefault="001D6255" w:rsidP="001D6255">
      <w:pPr>
        <w:pStyle w:val="SemEspaamento"/>
        <w:jc w:val="both"/>
        <w:rPr>
          <w:rFonts w:ascii="Arial" w:hAnsi="Arial" w:cs="Arial"/>
          <w:bCs/>
        </w:rPr>
      </w:pPr>
    </w:p>
    <w:p w:rsidR="001D6255" w:rsidRDefault="001D6255" w:rsidP="001D6255">
      <w:pPr>
        <w:pStyle w:val="SemEspaamento"/>
        <w:jc w:val="both"/>
        <w:rPr>
          <w:rFonts w:ascii="Arial" w:hAnsi="Arial" w:cs="Arial"/>
        </w:rPr>
      </w:pPr>
    </w:p>
    <w:p w:rsidR="001D6255" w:rsidRPr="00FA1042" w:rsidRDefault="001D6255" w:rsidP="001D6255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Agradeço a presença de todos, solicito ao secretário </w:t>
      </w:r>
      <w:r w:rsidR="00EB186E">
        <w:rPr>
          <w:rFonts w:ascii="Arial" w:hAnsi="Arial" w:cs="Arial"/>
        </w:rPr>
        <w:t>a lavratura da ATA, encerro a 19</w:t>
      </w:r>
      <w:r w:rsidRPr="00472F09">
        <w:rPr>
          <w:rFonts w:ascii="Arial" w:hAnsi="Arial" w:cs="Arial"/>
        </w:rPr>
        <w:t>ª Sessão Ordinária do ano de 2023 e convi</w:t>
      </w:r>
      <w:r w:rsidR="00EB186E">
        <w:rPr>
          <w:rFonts w:ascii="Arial" w:hAnsi="Arial" w:cs="Arial"/>
        </w:rPr>
        <w:t>do a todos para participar da 20</w:t>
      </w:r>
      <w:r w:rsidRPr="00472F09">
        <w:rPr>
          <w:rFonts w:ascii="Arial" w:hAnsi="Arial" w:cs="Arial"/>
        </w:rPr>
        <w:t>ª sessão o</w:t>
      </w:r>
      <w:r>
        <w:rPr>
          <w:rFonts w:ascii="Arial" w:hAnsi="Arial" w:cs="Arial"/>
        </w:rPr>
        <w:t xml:space="preserve">rdinária a realizar-se no dia </w:t>
      </w:r>
      <w:r w:rsidR="00EB186E">
        <w:rPr>
          <w:rFonts w:ascii="Arial" w:hAnsi="Arial" w:cs="Arial"/>
        </w:rPr>
        <w:t>11</w:t>
      </w:r>
      <w:r w:rsidRPr="00472F09">
        <w:rPr>
          <w:rFonts w:ascii="Arial" w:hAnsi="Arial" w:cs="Arial"/>
        </w:rPr>
        <w:t xml:space="preserve"> de </w:t>
      </w:r>
      <w:r w:rsidR="00EB186E">
        <w:rPr>
          <w:rFonts w:ascii="Arial" w:hAnsi="Arial" w:cs="Arial"/>
        </w:rPr>
        <w:t>deze</w:t>
      </w:r>
      <w:bookmarkStart w:id="0" w:name="_GoBack"/>
      <w:bookmarkEnd w:id="0"/>
      <w:r>
        <w:rPr>
          <w:rFonts w:ascii="Arial" w:hAnsi="Arial" w:cs="Arial"/>
        </w:rPr>
        <w:t xml:space="preserve">mbro </w:t>
      </w:r>
      <w:r w:rsidRPr="00472F09">
        <w:rPr>
          <w:rFonts w:ascii="Arial" w:hAnsi="Arial" w:cs="Arial"/>
        </w:rPr>
        <w:t>de 2023. Boa Noite.</w:t>
      </w:r>
    </w:p>
    <w:p w:rsidR="001126FE" w:rsidRDefault="001126FE"/>
    <w:sectPr w:rsidR="001126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55"/>
    <w:rsid w:val="001126FE"/>
    <w:rsid w:val="001D6255"/>
    <w:rsid w:val="00EB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AE049-00A5-4277-8128-EAE312DA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2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D6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837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2023-11-23T14:06:00Z</dcterms:created>
  <dcterms:modified xsi:type="dcterms:W3CDTF">2023-11-23T14:16:00Z</dcterms:modified>
</cp:coreProperties>
</file>