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A6B" w:rsidRDefault="00985A6B" w:rsidP="00985A6B">
      <w:pPr>
        <w:pStyle w:val="SemEspaamento"/>
        <w:jc w:val="both"/>
        <w:rPr>
          <w:rFonts w:ascii="Arial" w:hAnsi="Arial" w:cs="Arial"/>
        </w:rPr>
      </w:pPr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</w:p>
    <w:p w:rsidR="00985A6B" w:rsidRDefault="00985A6B" w:rsidP="00985A6B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Invocando a pro</w:t>
      </w:r>
      <w:r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>eção de Deus declaro aberta a 20</w:t>
      </w:r>
      <w:r w:rsidRPr="00472F09">
        <w:rPr>
          <w:rFonts w:ascii="Arial" w:hAnsi="Arial" w:cs="Arial"/>
          <w:b/>
        </w:rPr>
        <w:t>ª Sessão Ordinária do 3º ano Legislativo da 9ª Legislatura do M</w:t>
      </w:r>
      <w:r>
        <w:rPr>
          <w:rFonts w:ascii="Arial" w:hAnsi="Arial" w:cs="Arial"/>
          <w:b/>
        </w:rPr>
        <w:t>unicípio de Alegria – RS, aos 11</w:t>
      </w:r>
      <w:r>
        <w:rPr>
          <w:rFonts w:ascii="Arial" w:hAnsi="Arial" w:cs="Arial"/>
          <w:b/>
        </w:rPr>
        <w:t xml:space="preserve"> dias do mês de </w:t>
      </w:r>
      <w:r>
        <w:rPr>
          <w:rFonts w:ascii="Arial" w:hAnsi="Arial" w:cs="Arial"/>
          <w:b/>
        </w:rPr>
        <w:t>dez</w:t>
      </w:r>
      <w:r>
        <w:rPr>
          <w:rFonts w:ascii="Arial" w:hAnsi="Arial" w:cs="Arial"/>
          <w:b/>
        </w:rPr>
        <w:t>embro</w:t>
      </w:r>
      <w:r w:rsidRPr="00472F09">
        <w:rPr>
          <w:rFonts w:ascii="Arial" w:hAnsi="Arial" w:cs="Arial"/>
          <w:b/>
        </w:rPr>
        <w:t xml:space="preserve"> do ano de 2023:</w:t>
      </w:r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  <w:b/>
        </w:rPr>
      </w:pPr>
    </w:p>
    <w:p w:rsidR="00985A6B" w:rsidRDefault="00985A6B" w:rsidP="00985A6B">
      <w:pPr>
        <w:pStyle w:val="SemEspaamento"/>
        <w:jc w:val="both"/>
        <w:rPr>
          <w:rFonts w:ascii="Arial" w:hAnsi="Arial" w:cs="Arial"/>
          <w:color w:val="000000" w:themeColor="text1"/>
        </w:rPr>
      </w:pPr>
      <w:r w:rsidRPr="00472F09">
        <w:rPr>
          <w:rFonts w:ascii="Arial" w:hAnsi="Arial" w:cs="Arial"/>
          <w:b/>
        </w:rPr>
        <w:t>Leitura da passagem Bíblica:</w:t>
      </w:r>
      <w:r w:rsidRPr="00472F09">
        <w:rPr>
          <w:rFonts w:ascii="Arial" w:hAnsi="Arial" w:cs="Arial"/>
        </w:rPr>
        <w:t xml:space="preserve"> </w:t>
      </w:r>
      <w:r w:rsidRPr="00472F09">
        <w:rPr>
          <w:rFonts w:ascii="Arial" w:hAnsi="Arial" w:cs="Arial"/>
          <w:color w:val="000000" w:themeColor="text1"/>
        </w:rPr>
        <w:t>“</w:t>
      </w:r>
      <w:r>
        <w:rPr>
          <w:rFonts w:ascii="Arial" w:hAnsi="Arial" w:cs="Arial"/>
          <w:color w:val="000000" w:themeColor="text1"/>
        </w:rPr>
        <w:t>Ele tem piedade do fraco e do necessitado e salva a alma do indigente</w:t>
      </w:r>
      <w:r w:rsidRPr="00472F09">
        <w:rPr>
          <w:rFonts w:ascii="Arial" w:hAnsi="Arial" w:cs="Arial"/>
          <w:color w:val="000000" w:themeColor="text1"/>
        </w:rPr>
        <w:t xml:space="preserve">.” </w:t>
      </w:r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  <w:b/>
          <w:bCs/>
          <w:color w:val="000000" w:themeColor="text1"/>
        </w:rPr>
      </w:pPr>
    </w:p>
    <w:p w:rsidR="00985A6B" w:rsidRDefault="00985A6B" w:rsidP="00985A6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Solicito ao Secretário, Vereador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 a verificação de Quórum.</w:t>
      </w:r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</w:p>
    <w:p w:rsidR="00985A6B" w:rsidRDefault="00985A6B" w:rsidP="00985A6B">
      <w:pPr>
        <w:pStyle w:val="SemEspaamento"/>
        <w:jc w:val="both"/>
        <w:rPr>
          <w:rFonts w:ascii="Arial" w:hAnsi="Arial" w:cs="Arial"/>
          <w:b/>
          <w:bCs/>
        </w:rPr>
      </w:pPr>
      <w:r w:rsidRPr="00472F09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 da 19ª sessão Ordinária e da 16</w:t>
      </w:r>
      <w:r>
        <w:rPr>
          <w:rFonts w:ascii="Arial" w:hAnsi="Arial" w:cs="Arial"/>
          <w:b/>
          <w:bCs/>
        </w:rPr>
        <w:t>ª sessão extraordinária.</w:t>
      </w:r>
    </w:p>
    <w:p w:rsidR="00985A6B" w:rsidRDefault="00985A6B" w:rsidP="00985A6B">
      <w:pPr>
        <w:pStyle w:val="SemEspaamento"/>
        <w:jc w:val="both"/>
        <w:rPr>
          <w:rFonts w:ascii="Arial" w:hAnsi="Arial" w:cs="Arial"/>
          <w:b/>
          <w:bCs/>
        </w:rPr>
      </w:pPr>
    </w:p>
    <w:p w:rsidR="00985A6B" w:rsidRDefault="00985A6B" w:rsidP="00985A6B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Solicito ao secretário a leitura do Expediente</w:t>
      </w:r>
    </w:p>
    <w:p w:rsidR="00985A6B" w:rsidRDefault="00985A6B" w:rsidP="00985A6B">
      <w:pPr>
        <w:pStyle w:val="SemEspaamento"/>
        <w:jc w:val="both"/>
        <w:rPr>
          <w:rFonts w:ascii="Arial" w:hAnsi="Arial" w:cs="Arial"/>
          <w:b/>
        </w:rPr>
      </w:pPr>
    </w:p>
    <w:p w:rsidR="00985A6B" w:rsidRDefault="00985A6B" w:rsidP="00985A6B">
      <w:pPr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  <w:sz w:val="24"/>
          <w:szCs w:val="24"/>
        </w:rPr>
        <w:t>Projeto de Lei nº 097/2023 de 30 de novembro de 2023:</w:t>
      </w:r>
      <w:r w:rsidRPr="007E619B">
        <w:rPr>
          <w:rFonts w:ascii="Arial" w:hAnsi="Arial" w:cs="Arial"/>
          <w:sz w:val="24"/>
          <w:szCs w:val="24"/>
        </w:rPr>
        <w:t xml:space="preserve"> “Autoriza a abertura de credito adicional especial no orçamento do município do ano de 2023.”</w:t>
      </w:r>
    </w:p>
    <w:p w:rsidR="00985A6B" w:rsidRPr="007E619B" w:rsidRDefault="00985A6B" w:rsidP="00985A6B">
      <w:pPr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098/2023 de 04 de dez</w:t>
      </w:r>
      <w:r w:rsidRPr="007E619B">
        <w:rPr>
          <w:rFonts w:ascii="Arial" w:hAnsi="Arial" w:cs="Arial"/>
          <w:b/>
          <w:sz w:val="24"/>
          <w:szCs w:val="24"/>
        </w:rPr>
        <w:t>embro de 2023:</w:t>
      </w:r>
      <w:r w:rsidRPr="007E619B">
        <w:rPr>
          <w:rFonts w:ascii="Arial" w:hAnsi="Arial" w:cs="Arial"/>
          <w:sz w:val="24"/>
          <w:szCs w:val="24"/>
        </w:rPr>
        <w:t xml:space="preserve"> “Autoriza a abertura de credito adicional especial no orçamento do município do ano de 2023.”</w:t>
      </w:r>
    </w:p>
    <w:p w:rsidR="00985A6B" w:rsidRDefault="00985A6B" w:rsidP="00985A6B">
      <w:pPr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099/2023 de 04 de dez</w:t>
      </w:r>
      <w:r w:rsidRPr="007E619B">
        <w:rPr>
          <w:rFonts w:ascii="Arial" w:hAnsi="Arial" w:cs="Arial"/>
          <w:b/>
          <w:sz w:val="24"/>
          <w:szCs w:val="24"/>
        </w:rPr>
        <w:t>embro de 2023:</w:t>
      </w:r>
      <w:r w:rsidRPr="007E619B">
        <w:rPr>
          <w:rFonts w:ascii="Arial" w:hAnsi="Arial" w:cs="Arial"/>
          <w:sz w:val="24"/>
          <w:szCs w:val="24"/>
        </w:rPr>
        <w:t xml:space="preserve"> “Autoriza a abertura de</w:t>
      </w:r>
      <w:r>
        <w:rPr>
          <w:rFonts w:ascii="Arial" w:hAnsi="Arial" w:cs="Arial"/>
          <w:sz w:val="24"/>
          <w:szCs w:val="24"/>
        </w:rPr>
        <w:t xml:space="preserve"> suplementação especial e criação de rubrica </w:t>
      </w:r>
      <w:r w:rsidRPr="007E619B">
        <w:rPr>
          <w:rFonts w:ascii="Arial" w:hAnsi="Arial" w:cs="Arial"/>
          <w:sz w:val="24"/>
          <w:szCs w:val="24"/>
        </w:rPr>
        <w:t>no orçamento do município do ano de 2023.”</w:t>
      </w:r>
    </w:p>
    <w:p w:rsidR="00985A6B" w:rsidRDefault="00985A6B" w:rsidP="00985A6B">
      <w:pPr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100/2023 de 06 de dez</w:t>
      </w:r>
      <w:r w:rsidRPr="007E619B">
        <w:rPr>
          <w:rFonts w:ascii="Arial" w:hAnsi="Arial" w:cs="Arial"/>
          <w:b/>
          <w:sz w:val="24"/>
          <w:szCs w:val="24"/>
        </w:rPr>
        <w:t>embro de 2023: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“Recebe em doação, bem móvel, para integrar o acervo histórico do Município de Alegria – RS, e da outras providencias.”</w:t>
      </w:r>
    </w:p>
    <w:p w:rsidR="00985A6B" w:rsidRDefault="00985A6B" w:rsidP="00985A6B">
      <w:pPr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101/2023 de 06 de dez</w:t>
      </w:r>
      <w:r w:rsidRPr="007E619B">
        <w:rPr>
          <w:rFonts w:ascii="Arial" w:hAnsi="Arial" w:cs="Arial"/>
          <w:b/>
          <w:sz w:val="24"/>
          <w:szCs w:val="24"/>
        </w:rPr>
        <w:t>embro de 2023: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“Autoriza o Poder Executivo Municipal a conceder ajuda de custo mensal aos médicos participantes do programa Médicos pelo Brasil que exercerem atividades no Município de Alegria – RS.” </w:t>
      </w:r>
    </w:p>
    <w:p w:rsidR="00985A6B" w:rsidRPr="00770B55" w:rsidRDefault="00985A6B" w:rsidP="00985A6B">
      <w:pPr>
        <w:jc w:val="both"/>
        <w:rPr>
          <w:rFonts w:ascii="Arial" w:hAnsi="Arial" w:cs="Arial"/>
        </w:rPr>
      </w:pPr>
      <w:r w:rsidRPr="00770B55">
        <w:rPr>
          <w:rFonts w:ascii="Arial" w:hAnsi="Arial" w:cs="Arial"/>
          <w:b/>
        </w:rPr>
        <w:t xml:space="preserve">Projeto de Emenda à Lei Orgânica nº 08/2023: </w:t>
      </w:r>
      <w:r w:rsidRPr="00770B55">
        <w:rPr>
          <w:rFonts w:ascii="Arial" w:hAnsi="Arial" w:cs="Arial"/>
        </w:rPr>
        <w:t xml:space="preserve">“Inclui o Parágrafo 11 no Artigo 100-A na Lei Orgânica do Município de Alegria, para adotar no processo legislativo orçamentário municipal as emendas impositivas de bancadas, previstas na Emenda Constitucional nº 100, de 26 de junho de 2019; e na Emenda Constitucional nº 126, de 21 de dezembro de 2022 e da outras providencias.”  </w:t>
      </w:r>
    </w:p>
    <w:p w:rsidR="00985A6B" w:rsidRDefault="00985A6B" w:rsidP="00985A6B">
      <w:pPr>
        <w:pStyle w:val="SemEspaamento"/>
        <w:jc w:val="both"/>
        <w:rPr>
          <w:rFonts w:ascii="Arial" w:hAnsi="Arial" w:cs="Arial"/>
        </w:rPr>
      </w:pPr>
    </w:p>
    <w:p w:rsidR="00985A6B" w:rsidRDefault="00985A6B" w:rsidP="00985A6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O PEQUENO EXPEDIENTE</w:t>
      </w:r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</w:t>
      </w:r>
      <w:proofErr w:type="spellStart"/>
      <w:r w:rsidRPr="00472F09">
        <w:rPr>
          <w:rFonts w:ascii="Arial" w:hAnsi="Arial" w:cs="Arial"/>
        </w:rPr>
        <w:t>Secconi</w:t>
      </w:r>
      <w:proofErr w:type="spellEnd"/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lastRenderedPageBreak/>
        <w:t>ESTÁ ABERTO O ESPAÇO PARA O GRANDE EXPEDIENTE:</w:t>
      </w:r>
    </w:p>
    <w:p w:rsidR="00985A6B" w:rsidRDefault="00985A6B" w:rsidP="00985A6B">
      <w:pPr>
        <w:pStyle w:val="SemEspaamento"/>
        <w:jc w:val="both"/>
        <w:rPr>
          <w:rFonts w:ascii="Arial" w:hAnsi="Arial" w:cs="Arial"/>
        </w:rPr>
      </w:pPr>
    </w:p>
    <w:p w:rsidR="00985A6B" w:rsidRDefault="00985A6B" w:rsidP="00985A6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com a palavra o vereador....</w:t>
      </w:r>
    </w:p>
    <w:p w:rsidR="00985A6B" w:rsidRDefault="00985A6B" w:rsidP="00985A6B">
      <w:pPr>
        <w:pStyle w:val="SemEspaamento"/>
        <w:jc w:val="both"/>
        <w:rPr>
          <w:rFonts w:ascii="Arial" w:hAnsi="Arial" w:cs="Arial"/>
        </w:rPr>
      </w:pPr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Norton </w:t>
      </w:r>
      <w:proofErr w:type="spellStart"/>
      <w:r w:rsidRPr="00472F09">
        <w:rPr>
          <w:rFonts w:ascii="Arial" w:hAnsi="Arial" w:cs="Arial"/>
        </w:rPr>
        <w:t>Filipin</w:t>
      </w:r>
      <w:proofErr w:type="spellEnd"/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Valdir </w:t>
      </w:r>
      <w:proofErr w:type="spellStart"/>
      <w:r w:rsidRPr="00472F09">
        <w:rPr>
          <w:rFonts w:ascii="Arial" w:hAnsi="Arial" w:cs="Arial"/>
        </w:rPr>
        <w:t>Welter</w:t>
      </w:r>
      <w:proofErr w:type="spellEnd"/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Alfredo </w:t>
      </w:r>
      <w:proofErr w:type="spellStart"/>
      <w:r w:rsidRPr="00472F09">
        <w:rPr>
          <w:rFonts w:ascii="Arial" w:hAnsi="Arial" w:cs="Arial"/>
        </w:rPr>
        <w:t>Seconi</w:t>
      </w:r>
      <w:proofErr w:type="spellEnd"/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985A6B" w:rsidRDefault="00985A6B" w:rsidP="00985A6B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  <w:bCs/>
        </w:rPr>
        <w:t>Nelci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Dymkovski</w:t>
      </w:r>
      <w:proofErr w:type="spellEnd"/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r w:rsidRPr="00472F09">
        <w:rPr>
          <w:rFonts w:ascii="Arial" w:hAnsi="Arial" w:cs="Arial"/>
          <w:bCs/>
        </w:rPr>
        <w:t>Marilene Correa</w:t>
      </w:r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  <w:bCs/>
        </w:rPr>
      </w:pPr>
    </w:p>
    <w:p w:rsidR="00985A6B" w:rsidRDefault="00985A6B" w:rsidP="00985A6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A VOTAÇÃO DOS PARECERES:</w:t>
      </w:r>
    </w:p>
    <w:p w:rsidR="00985A6B" w:rsidRDefault="00985A6B" w:rsidP="00985A6B">
      <w:pPr>
        <w:pStyle w:val="SemEspaamento"/>
        <w:jc w:val="both"/>
        <w:rPr>
          <w:rFonts w:ascii="Arial" w:hAnsi="Arial" w:cs="Arial"/>
        </w:rPr>
      </w:pPr>
    </w:p>
    <w:p w:rsidR="00985A6B" w:rsidRDefault="00985A6B" w:rsidP="00985A6B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Parecer do </w:t>
      </w:r>
      <w:r w:rsidR="00F90D10" w:rsidRPr="007E619B">
        <w:rPr>
          <w:rFonts w:ascii="Arial" w:hAnsi="Arial" w:cs="Arial"/>
          <w:b/>
        </w:rPr>
        <w:t>Projeto de Lei nº 097/2023 de 30 de novembro de 2023:</w:t>
      </w:r>
    </w:p>
    <w:p w:rsidR="00985A6B" w:rsidRDefault="00985A6B" w:rsidP="00985A6B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Parecer do </w:t>
      </w:r>
      <w:r w:rsidR="00F90D10" w:rsidRPr="007E619B">
        <w:rPr>
          <w:rFonts w:ascii="Arial" w:hAnsi="Arial" w:cs="Arial"/>
          <w:b/>
        </w:rPr>
        <w:t xml:space="preserve">Projeto </w:t>
      </w:r>
      <w:r w:rsidR="00F90D10">
        <w:rPr>
          <w:rFonts w:ascii="Arial" w:hAnsi="Arial" w:cs="Arial"/>
          <w:b/>
        </w:rPr>
        <w:t>de Lei nº 098/2023 de 04 de dez</w:t>
      </w:r>
      <w:r w:rsidR="00F90D10" w:rsidRPr="007E619B">
        <w:rPr>
          <w:rFonts w:ascii="Arial" w:hAnsi="Arial" w:cs="Arial"/>
          <w:b/>
        </w:rPr>
        <w:t>embro de 2023:</w:t>
      </w:r>
    </w:p>
    <w:p w:rsidR="00985A6B" w:rsidRDefault="00985A6B" w:rsidP="00985A6B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Parecer do </w:t>
      </w:r>
      <w:r w:rsidR="00F90D10" w:rsidRPr="007E619B">
        <w:rPr>
          <w:rFonts w:ascii="Arial" w:hAnsi="Arial" w:cs="Arial"/>
          <w:b/>
        </w:rPr>
        <w:t xml:space="preserve">Projeto </w:t>
      </w:r>
      <w:r w:rsidR="00F90D10">
        <w:rPr>
          <w:rFonts w:ascii="Arial" w:hAnsi="Arial" w:cs="Arial"/>
          <w:b/>
        </w:rPr>
        <w:t>de Lei nº 099/2023 de 04 de dez</w:t>
      </w:r>
      <w:r w:rsidR="00F90D10" w:rsidRPr="007E619B">
        <w:rPr>
          <w:rFonts w:ascii="Arial" w:hAnsi="Arial" w:cs="Arial"/>
          <w:b/>
        </w:rPr>
        <w:t>embro de 2023:</w:t>
      </w:r>
    </w:p>
    <w:p w:rsidR="00985A6B" w:rsidRDefault="00985A6B" w:rsidP="00985A6B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="00F90D10" w:rsidRPr="007E619B">
        <w:rPr>
          <w:rFonts w:ascii="Arial" w:hAnsi="Arial" w:cs="Arial"/>
          <w:b/>
        </w:rPr>
        <w:t xml:space="preserve">Projeto </w:t>
      </w:r>
      <w:r w:rsidR="00F90D10">
        <w:rPr>
          <w:rFonts w:ascii="Arial" w:hAnsi="Arial" w:cs="Arial"/>
          <w:b/>
        </w:rPr>
        <w:t>de Lei nº 100/2023 de 06 de dez</w:t>
      </w:r>
      <w:r w:rsidR="00F90D10" w:rsidRPr="007E619B">
        <w:rPr>
          <w:rFonts w:ascii="Arial" w:hAnsi="Arial" w:cs="Arial"/>
          <w:b/>
        </w:rPr>
        <w:t>embro de 2023:</w:t>
      </w:r>
    </w:p>
    <w:p w:rsidR="00985A6B" w:rsidRDefault="00985A6B" w:rsidP="00985A6B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="00F90D10" w:rsidRPr="007E619B">
        <w:rPr>
          <w:rFonts w:ascii="Arial" w:hAnsi="Arial" w:cs="Arial"/>
          <w:b/>
        </w:rPr>
        <w:t xml:space="preserve">Projeto </w:t>
      </w:r>
      <w:r w:rsidR="00F90D10">
        <w:rPr>
          <w:rFonts w:ascii="Arial" w:hAnsi="Arial" w:cs="Arial"/>
          <w:b/>
        </w:rPr>
        <w:t>de Lei nº 101/2023 de 06 de dez</w:t>
      </w:r>
      <w:r w:rsidR="00F90D10" w:rsidRPr="007E619B">
        <w:rPr>
          <w:rFonts w:ascii="Arial" w:hAnsi="Arial" w:cs="Arial"/>
          <w:b/>
        </w:rPr>
        <w:t>embro de 2023:</w:t>
      </w:r>
    </w:p>
    <w:p w:rsidR="00985A6B" w:rsidRDefault="00985A6B" w:rsidP="00985A6B">
      <w:pPr>
        <w:pStyle w:val="SemEspaamento"/>
        <w:jc w:val="both"/>
        <w:rPr>
          <w:rFonts w:ascii="Arial" w:hAnsi="Arial" w:cs="Arial"/>
          <w:b/>
        </w:rPr>
      </w:pPr>
    </w:p>
    <w:p w:rsidR="00985A6B" w:rsidRDefault="00985A6B" w:rsidP="00985A6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VOTAÇÃO DOS PROJETOS:</w:t>
      </w:r>
    </w:p>
    <w:p w:rsidR="00985A6B" w:rsidRDefault="00985A6B" w:rsidP="00985A6B">
      <w:pPr>
        <w:pStyle w:val="SemEspaamento"/>
        <w:jc w:val="both"/>
        <w:rPr>
          <w:rFonts w:ascii="Arial" w:hAnsi="Arial" w:cs="Arial"/>
        </w:rPr>
      </w:pPr>
    </w:p>
    <w:p w:rsidR="00985A6B" w:rsidRDefault="00985A6B" w:rsidP="00985A6B">
      <w:pPr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  <w:sz w:val="24"/>
          <w:szCs w:val="24"/>
        </w:rPr>
        <w:t>Projeto de Lei nº 097/2023 de 30 de novembro de 2023:</w:t>
      </w:r>
      <w:r w:rsidRPr="007E619B">
        <w:rPr>
          <w:rFonts w:ascii="Arial" w:hAnsi="Arial" w:cs="Arial"/>
          <w:sz w:val="24"/>
          <w:szCs w:val="24"/>
        </w:rPr>
        <w:t xml:space="preserve"> “Autoriza a abertura de credito adicional especial no orçamento do município do ano de 2023.”</w:t>
      </w:r>
    </w:p>
    <w:p w:rsidR="00985A6B" w:rsidRDefault="00985A6B" w:rsidP="00985A6B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985A6B" w:rsidRDefault="00985A6B" w:rsidP="00985A6B">
      <w:pPr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098/2023 de 04 de dez</w:t>
      </w:r>
      <w:r w:rsidRPr="007E619B">
        <w:rPr>
          <w:rFonts w:ascii="Arial" w:hAnsi="Arial" w:cs="Arial"/>
          <w:b/>
          <w:sz w:val="24"/>
          <w:szCs w:val="24"/>
        </w:rPr>
        <w:t>embro de 2023:</w:t>
      </w:r>
      <w:r w:rsidRPr="007E619B">
        <w:rPr>
          <w:rFonts w:ascii="Arial" w:hAnsi="Arial" w:cs="Arial"/>
          <w:sz w:val="24"/>
          <w:szCs w:val="24"/>
        </w:rPr>
        <w:t xml:space="preserve"> “Autoriza a abertura de credito adicional especial no orçamento do município do ano de 2023.”</w:t>
      </w:r>
    </w:p>
    <w:p w:rsidR="00F90D10" w:rsidRPr="00F90D10" w:rsidRDefault="00F90D10" w:rsidP="00985A6B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985A6B" w:rsidRDefault="00985A6B" w:rsidP="00985A6B">
      <w:pPr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099/2023 de 04 de dez</w:t>
      </w:r>
      <w:r w:rsidRPr="007E619B">
        <w:rPr>
          <w:rFonts w:ascii="Arial" w:hAnsi="Arial" w:cs="Arial"/>
          <w:b/>
          <w:sz w:val="24"/>
          <w:szCs w:val="24"/>
        </w:rPr>
        <w:t>embro de 2023:</w:t>
      </w:r>
      <w:r w:rsidRPr="007E619B">
        <w:rPr>
          <w:rFonts w:ascii="Arial" w:hAnsi="Arial" w:cs="Arial"/>
          <w:sz w:val="24"/>
          <w:szCs w:val="24"/>
        </w:rPr>
        <w:t xml:space="preserve"> “Autoriza a abertura de</w:t>
      </w:r>
      <w:r>
        <w:rPr>
          <w:rFonts w:ascii="Arial" w:hAnsi="Arial" w:cs="Arial"/>
          <w:sz w:val="24"/>
          <w:szCs w:val="24"/>
        </w:rPr>
        <w:t xml:space="preserve"> suplementação especial e criação de rubrica </w:t>
      </w:r>
      <w:r w:rsidRPr="007E619B">
        <w:rPr>
          <w:rFonts w:ascii="Arial" w:hAnsi="Arial" w:cs="Arial"/>
          <w:sz w:val="24"/>
          <w:szCs w:val="24"/>
        </w:rPr>
        <w:t>no orçamento do município do ano de 2023.”</w:t>
      </w:r>
    </w:p>
    <w:p w:rsidR="00F90D10" w:rsidRDefault="00F90D10" w:rsidP="00F90D10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985A6B" w:rsidRDefault="00985A6B" w:rsidP="00985A6B">
      <w:pPr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100/2023 de 06 de dez</w:t>
      </w:r>
      <w:r w:rsidRPr="007E619B">
        <w:rPr>
          <w:rFonts w:ascii="Arial" w:hAnsi="Arial" w:cs="Arial"/>
          <w:b/>
          <w:sz w:val="24"/>
          <w:szCs w:val="24"/>
        </w:rPr>
        <w:t>embro de 2023: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“Recebe em doação, bem móvel, para integrar o acervo histórico do Município de Alegria – RS, e da outras providencias.”</w:t>
      </w:r>
    </w:p>
    <w:p w:rsidR="00F90D10" w:rsidRDefault="00F90D10" w:rsidP="00F90D10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985A6B" w:rsidRDefault="00985A6B" w:rsidP="00985A6B">
      <w:pPr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101/2023 de 06 de dez</w:t>
      </w:r>
      <w:r w:rsidRPr="007E619B">
        <w:rPr>
          <w:rFonts w:ascii="Arial" w:hAnsi="Arial" w:cs="Arial"/>
          <w:b/>
          <w:sz w:val="24"/>
          <w:szCs w:val="24"/>
        </w:rPr>
        <w:t>embro de 2023: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“Autoriza o Poder Executivo Municipal a conceder ajuda de custo mensal aos médicos participantes do programa Médicos pelo Brasil que exercerem atividades no Município de Alegria – RS.” </w:t>
      </w:r>
    </w:p>
    <w:p w:rsidR="00985A6B" w:rsidRDefault="00985A6B" w:rsidP="00985A6B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985A6B" w:rsidRDefault="00985A6B" w:rsidP="00985A6B">
      <w:pPr>
        <w:jc w:val="both"/>
        <w:rPr>
          <w:rFonts w:ascii="Arial" w:hAnsi="Arial" w:cs="Arial"/>
          <w:sz w:val="24"/>
          <w:szCs w:val="24"/>
        </w:rPr>
      </w:pPr>
    </w:p>
    <w:p w:rsidR="00F90D10" w:rsidRDefault="00F90D10" w:rsidP="00985A6B">
      <w:pPr>
        <w:jc w:val="both"/>
        <w:rPr>
          <w:rFonts w:ascii="Arial" w:hAnsi="Arial" w:cs="Arial"/>
          <w:b/>
        </w:rPr>
      </w:pPr>
    </w:p>
    <w:p w:rsidR="00F90D10" w:rsidRDefault="00F90D10" w:rsidP="00985A6B">
      <w:pPr>
        <w:jc w:val="both"/>
        <w:rPr>
          <w:rFonts w:ascii="Arial" w:hAnsi="Arial" w:cs="Arial"/>
          <w:b/>
        </w:rPr>
      </w:pPr>
    </w:p>
    <w:p w:rsidR="00F90D10" w:rsidRDefault="00F90D10" w:rsidP="00985A6B">
      <w:pPr>
        <w:jc w:val="both"/>
        <w:rPr>
          <w:rFonts w:ascii="Arial" w:hAnsi="Arial" w:cs="Arial"/>
          <w:b/>
        </w:rPr>
      </w:pPr>
    </w:p>
    <w:p w:rsidR="00F90D10" w:rsidRDefault="00F90D10" w:rsidP="00985A6B">
      <w:pPr>
        <w:jc w:val="both"/>
        <w:rPr>
          <w:rFonts w:ascii="Arial" w:hAnsi="Arial" w:cs="Arial"/>
          <w:b/>
        </w:rPr>
      </w:pPr>
    </w:p>
    <w:p w:rsidR="00985A6B" w:rsidRPr="00770B55" w:rsidRDefault="00985A6B" w:rsidP="00985A6B">
      <w:pPr>
        <w:jc w:val="both"/>
        <w:rPr>
          <w:rFonts w:ascii="Arial" w:hAnsi="Arial" w:cs="Arial"/>
        </w:rPr>
      </w:pPr>
      <w:r w:rsidRPr="00770B55">
        <w:rPr>
          <w:rFonts w:ascii="Arial" w:hAnsi="Arial" w:cs="Arial"/>
          <w:b/>
        </w:rPr>
        <w:t xml:space="preserve">Projeto de Emenda à Lei Orgânica nº 08/2023: </w:t>
      </w:r>
      <w:r w:rsidRPr="00770B55">
        <w:rPr>
          <w:rFonts w:ascii="Arial" w:hAnsi="Arial" w:cs="Arial"/>
        </w:rPr>
        <w:t xml:space="preserve">“Inclui o Parágrafo 11 no Artigo 100-A na Lei Orgânica do Município de Alegria, para adotar no processo legislativo orçamentário municipal as emendas impositivas de bancadas, previstas na Emenda Constitucional nº 100, de 26 de junho de 2019; e na Emenda Constitucional nº 126, de 21 de dezembro de 2022 e da outras providencias.”  </w:t>
      </w:r>
    </w:p>
    <w:p w:rsidR="00985A6B" w:rsidRDefault="00985A6B" w:rsidP="00985A6B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985A6B" w:rsidRPr="00130404" w:rsidRDefault="00985A6B" w:rsidP="00985A6B">
      <w:pPr>
        <w:jc w:val="both"/>
        <w:rPr>
          <w:rFonts w:ascii="Arial" w:hAnsi="Arial" w:cs="Arial"/>
        </w:rPr>
      </w:pPr>
    </w:p>
    <w:p w:rsidR="00985A6B" w:rsidRDefault="00985A6B" w:rsidP="00985A6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AS EXPLICAÇÕES PESSOAIS:</w:t>
      </w:r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</w:p>
    <w:p w:rsidR="00985A6B" w:rsidRDefault="00985A6B" w:rsidP="00985A6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Norton </w:t>
      </w:r>
      <w:proofErr w:type="spellStart"/>
      <w:r w:rsidRPr="00472F09">
        <w:rPr>
          <w:rFonts w:ascii="Arial" w:hAnsi="Arial" w:cs="Arial"/>
        </w:rPr>
        <w:t>Filipin</w:t>
      </w:r>
      <w:proofErr w:type="spellEnd"/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Valdir </w:t>
      </w:r>
      <w:proofErr w:type="spellStart"/>
      <w:r w:rsidRPr="00472F09">
        <w:rPr>
          <w:rFonts w:ascii="Arial" w:hAnsi="Arial" w:cs="Arial"/>
        </w:rPr>
        <w:t>Welter</w:t>
      </w:r>
      <w:proofErr w:type="spellEnd"/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Alfredo </w:t>
      </w:r>
      <w:proofErr w:type="spellStart"/>
      <w:r w:rsidRPr="00472F09">
        <w:rPr>
          <w:rFonts w:ascii="Arial" w:hAnsi="Arial" w:cs="Arial"/>
        </w:rPr>
        <w:t>Seconi</w:t>
      </w:r>
      <w:proofErr w:type="spellEnd"/>
      <w:r w:rsidRPr="00472F09">
        <w:rPr>
          <w:rFonts w:ascii="Arial" w:hAnsi="Arial" w:cs="Arial"/>
        </w:rPr>
        <w:t xml:space="preserve"> </w:t>
      </w:r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985A6B" w:rsidRPr="00472F09" w:rsidRDefault="00985A6B" w:rsidP="00985A6B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  <w:bCs/>
        </w:rPr>
        <w:t>Nelci</w:t>
      </w:r>
      <w:proofErr w:type="spellEnd"/>
      <w:r w:rsidRPr="00472F09">
        <w:rPr>
          <w:rFonts w:ascii="Arial" w:hAnsi="Arial" w:cs="Arial"/>
          <w:bCs/>
        </w:rPr>
        <w:t xml:space="preserve"> </w:t>
      </w:r>
      <w:proofErr w:type="spellStart"/>
      <w:r w:rsidRPr="00472F09">
        <w:rPr>
          <w:rFonts w:ascii="Arial" w:hAnsi="Arial" w:cs="Arial"/>
          <w:bCs/>
        </w:rPr>
        <w:t>Dymkovski</w:t>
      </w:r>
      <w:proofErr w:type="spellEnd"/>
      <w:r w:rsidRPr="00472F09">
        <w:rPr>
          <w:rFonts w:ascii="Arial" w:hAnsi="Arial" w:cs="Arial"/>
          <w:bCs/>
        </w:rPr>
        <w:t xml:space="preserve"> </w:t>
      </w:r>
    </w:p>
    <w:p w:rsidR="00985A6B" w:rsidRDefault="00985A6B" w:rsidP="00985A6B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Marilene Correa </w:t>
      </w:r>
    </w:p>
    <w:p w:rsidR="00985A6B" w:rsidRDefault="00985A6B" w:rsidP="00985A6B">
      <w:pPr>
        <w:pStyle w:val="SemEspaamento"/>
        <w:jc w:val="both"/>
        <w:rPr>
          <w:rFonts w:ascii="Arial" w:hAnsi="Arial" w:cs="Arial"/>
          <w:bCs/>
        </w:rPr>
      </w:pPr>
    </w:p>
    <w:p w:rsidR="0012206A" w:rsidRDefault="0012206A" w:rsidP="00985A6B">
      <w:pPr>
        <w:pStyle w:val="SemEspaamen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ESTA ABERTO ESPAÇO PARA APRESENTAÇÃO DE CHAPA PARA PRESIDENTE.</w:t>
      </w:r>
    </w:p>
    <w:p w:rsidR="0012206A" w:rsidRDefault="0012206A" w:rsidP="00985A6B">
      <w:pPr>
        <w:pStyle w:val="SemEspaamento"/>
        <w:jc w:val="both"/>
        <w:rPr>
          <w:rFonts w:ascii="Arial" w:hAnsi="Arial" w:cs="Arial"/>
          <w:bCs/>
        </w:rPr>
      </w:pPr>
    </w:p>
    <w:p w:rsidR="0012206A" w:rsidRDefault="0012206A" w:rsidP="0012206A">
      <w:pPr>
        <w:pStyle w:val="SemEspaamen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ESTA ABERTO ESPAÇO PARA </w:t>
      </w:r>
      <w:r>
        <w:rPr>
          <w:rFonts w:ascii="Arial" w:hAnsi="Arial" w:cs="Arial"/>
          <w:bCs/>
        </w:rPr>
        <w:t>VOTAÇÃO</w:t>
      </w:r>
      <w:bookmarkStart w:id="0" w:name="_GoBack"/>
      <w:bookmarkEnd w:id="0"/>
      <w:r>
        <w:rPr>
          <w:rFonts w:ascii="Arial" w:hAnsi="Arial" w:cs="Arial"/>
          <w:bCs/>
        </w:rPr>
        <w:t>.</w:t>
      </w:r>
    </w:p>
    <w:p w:rsidR="00985A6B" w:rsidRDefault="00985A6B" w:rsidP="00985A6B">
      <w:pPr>
        <w:pStyle w:val="SemEspaamento"/>
        <w:jc w:val="both"/>
        <w:rPr>
          <w:rFonts w:ascii="Arial" w:hAnsi="Arial" w:cs="Arial"/>
        </w:rPr>
      </w:pPr>
    </w:p>
    <w:p w:rsidR="00985A6B" w:rsidRPr="00FA1042" w:rsidRDefault="00985A6B" w:rsidP="00985A6B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Agradeço a presença de todos, solicito ao secretário </w:t>
      </w:r>
      <w:r w:rsidR="00F90D10">
        <w:rPr>
          <w:rFonts w:ascii="Arial" w:hAnsi="Arial" w:cs="Arial"/>
        </w:rPr>
        <w:t>a lavratura da ATA, encerro a 20</w:t>
      </w:r>
      <w:r w:rsidRPr="00472F09">
        <w:rPr>
          <w:rFonts w:ascii="Arial" w:hAnsi="Arial" w:cs="Arial"/>
        </w:rPr>
        <w:t>ª Sessão Ordinária do ano de 2023. Boa Noite.</w:t>
      </w:r>
    </w:p>
    <w:p w:rsidR="00985A6B" w:rsidRDefault="00985A6B" w:rsidP="00985A6B"/>
    <w:p w:rsidR="0000506A" w:rsidRDefault="0000506A"/>
    <w:sectPr w:rsidR="000050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A6B"/>
    <w:rsid w:val="0000506A"/>
    <w:rsid w:val="0012206A"/>
    <w:rsid w:val="00985A6B"/>
    <w:rsid w:val="00F9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65AA7-BE75-4358-95B6-FD796BE8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A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85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720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2023-12-08T11:05:00Z</dcterms:created>
  <dcterms:modified xsi:type="dcterms:W3CDTF">2023-12-08T11:29:00Z</dcterms:modified>
</cp:coreProperties>
</file>