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</w:t>
      </w:r>
      <w:r>
        <w:rPr>
          <w:rFonts w:ascii="Arial" w:hAnsi="Arial" w:cs="Arial"/>
          <w:b/>
        </w:rPr>
        <w:t>teção de Deus declaro aberta a 10ª Sessão Ordinária do 4</w:t>
      </w:r>
      <w:r w:rsidRPr="00472F09">
        <w:rPr>
          <w:rFonts w:ascii="Arial" w:hAnsi="Arial" w:cs="Arial"/>
          <w:b/>
        </w:rPr>
        <w:t>º ano Legislativo da 9ª Legislatura do M</w:t>
      </w:r>
      <w:r>
        <w:rPr>
          <w:rFonts w:ascii="Arial" w:hAnsi="Arial" w:cs="Arial"/>
          <w:b/>
        </w:rPr>
        <w:t>unicípio de Alegria – RS, aos 24 dias do mês de junho do ano de 2024</w:t>
      </w:r>
      <w:r w:rsidRPr="00472F09">
        <w:rPr>
          <w:rFonts w:ascii="Arial" w:hAnsi="Arial" w:cs="Arial"/>
          <w:b/>
        </w:rPr>
        <w:t>: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  <w:b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>Ele tem piedade do fraco e do necessitado e salva a alma do indigente</w:t>
      </w:r>
      <w:r w:rsidRPr="00472F09">
        <w:rPr>
          <w:rFonts w:ascii="Arial" w:hAnsi="Arial" w:cs="Arial"/>
          <w:color w:val="000000" w:themeColor="text1"/>
        </w:rPr>
        <w:t xml:space="preserve">.” 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9ª sessão ordinária.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  <w:b/>
          <w:bCs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  <w:b/>
        </w:rPr>
      </w:pPr>
    </w:p>
    <w:p w:rsidR="00470AAB" w:rsidRDefault="00470AAB" w:rsidP="00470AA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013</w:t>
      </w:r>
      <w:r w:rsidRPr="00F6679D">
        <w:rPr>
          <w:rFonts w:ascii="Arial" w:hAnsi="Arial" w:cs="Arial"/>
          <w:b/>
        </w:rPr>
        <w:t>/2024 de 18 de março de 2024:</w:t>
      </w:r>
      <w:r w:rsidRPr="00F6679D">
        <w:rPr>
          <w:rFonts w:ascii="Arial" w:hAnsi="Arial" w:cs="Arial"/>
        </w:rPr>
        <w:t xml:space="preserve"> “Autoriza a criação de elemento de despesa e abertura de credito adicional especial no orçamento do município do ano de 2024.”</w:t>
      </w:r>
    </w:p>
    <w:p w:rsidR="00470AAB" w:rsidRDefault="00470AAB" w:rsidP="00470AA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016</w:t>
      </w:r>
      <w:r w:rsidRPr="00F6679D">
        <w:rPr>
          <w:rFonts w:ascii="Arial" w:hAnsi="Arial" w:cs="Arial"/>
          <w:b/>
        </w:rPr>
        <w:t>/2024 de 18 de março de 2024:</w:t>
      </w:r>
      <w:r w:rsidRPr="00F6679D">
        <w:rPr>
          <w:rFonts w:ascii="Arial" w:hAnsi="Arial" w:cs="Arial"/>
        </w:rPr>
        <w:t xml:space="preserve"> “Autoriza a criação de elemento de despesa e abertura de credito adicional especial no orçamento do município do ano de 2024.”</w:t>
      </w:r>
    </w:p>
    <w:p w:rsidR="00470AAB" w:rsidRDefault="00470AAB" w:rsidP="00470AAB">
      <w:pPr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028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“Altera a redação do art. 139 da Lei Complementar 001/2010 de 03 de agosto de 2010.”</w:t>
      </w:r>
    </w:p>
    <w:p w:rsidR="00470AAB" w:rsidRDefault="00470AAB" w:rsidP="00470AAB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029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19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o poder executivo municipal a promover a contratação temporária de 01 (um) professor de matemática em face do excepcional interesse público.”</w:t>
      </w:r>
    </w:p>
    <w:p w:rsidR="005B5C20" w:rsidRPr="00E10ACC" w:rsidRDefault="005B5C20" w:rsidP="005B5C20">
      <w:pPr>
        <w:pStyle w:val="SemEspaamento"/>
        <w:jc w:val="both"/>
        <w:rPr>
          <w:rFonts w:ascii="Arial" w:hAnsi="Arial" w:cs="Arial"/>
        </w:rPr>
      </w:pPr>
      <w:r w:rsidRPr="005B5C20">
        <w:rPr>
          <w:rFonts w:ascii="Arial" w:hAnsi="Arial" w:cs="Arial"/>
          <w:b/>
        </w:rPr>
        <w:t>Pedido de Informação:</w:t>
      </w:r>
      <w:r>
        <w:rPr>
          <w:rFonts w:ascii="Arial" w:hAnsi="Arial" w:cs="Arial"/>
        </w:rPr>
        <w:t xml:space="preserve"> Requer esclarecimentos sobre </w:t>
      </w:r>
      <w:r w:rsidRPr="00E10ACC">
        <w:rPr>
          <w:rFonts w:ascii="Arial" w:hAnsi="Arial" w:cs="Arial"/>
        </w:rPr>
        <w:t>quais os equipamentos que serão comprados para a unidade básica de saúde com o recurso da abertura de credito relacionado ao Projeto de Lei nº 026.</w:t>
      </w:r>
    </w:p>
    <w:p w:rsidR="00470AAB" w:rsidRPr="00472F09" w:rsidRDefault="00470AAB" w:rsidP="00470AAB">
      <w:pPr>
        <w:pStyle w:val="NormalWeb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5434D7" w:rsidRDefault="005434D7" w:rsidP="00470AAB">
      <w:pPr>
        <w:pStyle w:val="SemEspaamento"/>
        <w:jc w:val="both"/>
        <w:rPr>
          <w:rFonts w:ascii="Arial" w:hAnsi="Arial" w:cs="Arial"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</w:rPr>
      </w:pP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</w:p>
    <w:p w:rsidR="00470AAB" w:rsidRDefault="00470AAB" w:rsidP="00470AA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5B5C20" w:rsidRDefault="005B5C20" w:rsidP="00470AAB">
      <w:pPr>
        <w:pStyle w:val="SemEspaamento"/>
        <w:jc w:val="both"/>
        <w:rPr>
          <w:rFonts w:ascii="Arial" w:hAnsi="Arial" w:cs="Arial"/>
          <w:bCs/>
        </w:rPr>
      </w:pPr>
    </w:p>
    <w:p w:rsidR="005B5C20" w:rsidRDefault="005B5C20" w:rsidP="005B5C20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 VOTAÇÃO DOS PARECERES:</w:t>
      </w:r>
    </w:p>
    <w:p w:rsidR="005B5C20" w:rsidRDefault="005B5C20" w:rsidP="005B5C20">
      <w:pPr>
        <w:pStyle w:val="SemEspaamento"/>
        <w:jc w:val="both"/>
        <w:rPr>
          <w:rFonts w:ascii="Arial" w:hAnsi="Arial" w:cs="Arial"/>
        </w:rPr>
      </w:pPr>
    </w:p>
    <w:p w:rsidR="005434D7" w:rsidRDefault="005B5C20" w:rsidP="00470AA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Parecer do Projeto de Lei nº 013</w:t>
      </w:r>
      <w:r w:rsidRPr="00F6679D">
        <w:rPr>
          <w:rFonts w:ascii="Arial" w:hAnsi="Arial" w:cs="Arial"/>
          <w:b/>
        </w:rPr>
        <w:t>/2024 de 18 de março de 2024:</w:t>
      </w:r>
    </w:p>
    <w:p w:rsidR="005B5C20" w:rsidRDefault="005B5C20" w:rsidP="00470AAB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028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</w:p>
    <w:p w:rsidR="005B5C20" w:rsidRDefault="005B5C20" w:rsidP="00470AAB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029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19 de junho de 2024</w:t>
      </w:r>
      <w:r w:rsidRPr="00036907">
        <w:rPr>
          <w:rFonts w:ascii="Arial" w:hAnsi="Arial" w:cs="Arial"/>
          <w:b/>
        </w:rPr>
        <w:t>:</w:t>
      </w:r>
    </w:p>
    <w:p w:rsidR="005B5C20" w:rsidRDefault="005B5C20" w:rsidP="00470AAB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5B5C20">
        <w:rPr>
          <w:rFonts w:ascii="Arial" w:hAnsi="Arial" w:cs="Arial"/>
          <w:b/>
        </w:rPr>
        <w:t>Pedido de Informação:</w:t>
      </w:r>
    </w:p>
    <w:p w:rsidR="005B5C20" w:rsidRPr="00472F09" w:rsidRDefault="005B5C20" w:rsidP="00470AAB">
      <w:pPr>
        <w:pStyle w:val="SemEspaamento"/>
        <w:jc w:val="both"/>
        <w:rPr>
          <w:rFonts w:ascii="Arial" w:hAnsi="Arial" w:cs="Arial"/>
          <w:bCs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</w:p>
    <w:p w:rsidR="00AC657F" w:rsidRDefault="00AC657F" w:rsidP="00AC657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013</w:t>
      </w:r>
      <w:r w:rsidRPr="00F6679D">
        <w:rPr>
          <w:rFonts w:ascii="Arial" w:hAnsi="Arial" w:cs="Arial"/>
          <w:b/>
        </w:rPr>
        <w:t>/2024 de 18 de março de 2024:</w:t>
      </w:r>
      <w:r w:rsidRPr="00F6679D">
        <w:rPr>
          <w:rFonts w:ascii="Arial" w:hAnsi="Arial" w:cs="Arial"/>
        </w:rPr>
        <w:t xml:space="preserve"> “Autoriza a criação de elemento de despesa e abertura de credito adicional especial no orçamento do município do ano de 2024.”</w:t>
      </w:r>
    </w:p>
    <w:p w:rsidR="00AC657F" w:rsidRDefault="00AC657F" w:rsidP="00AC657F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AC657F" w:rsidRDefault="00AC657F" w:rsidP="00AC657F">
      <w:pPr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028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12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“Altera a redação do art. 139 da Lei Complementar 001/2010 de 03 de agosto de 2010.”</w:t>
      </w:r>
    </w:p>
    <w:p w:rsidR="00AC657F" w:rsidRPr="005E593F" w:rsidRDefault="00AC657F" w:rsidP="00AC657F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AC657F" w:rsidRDefault="00AC657F" w:rsidP="00AC657F">
      <w:pPr>
        <w:jc w:val="both"/>
        <w:rPr>
          <w:rFonts w:ascii="Arial" w:hAnsi="Arial" w:cs="Arial"/>
        </w:rPr>
      </w:pPr>
      <w:r w:rsidRPr="00036907"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Lei nº 029</w:t>
      </w:r>
      <w:r w:rsidRPr="00036907">
        <w:rPr>
          <w:rFonts w:ascii="Arial" w:hAnsi="Arial" w:cs="Arial"/>
          <w:b/>
        </w:rPr>
        <w:t>/2024</w:t>
      </w:r>
      <w:r>
        <w:rPr>
          <w:rFonts w:ascii="Arial" w:hAnsi="Arial" w:cs="Arial"/>
          <w:b/>
        </w:rPr>
        <w:t>, de 19 de junho de 2024</w:t>
      </w:r>
      <w:r w:rsidRPr="0003690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“Autoriza o poder executivo municipal a promover a contratação temporária de 01 (um) professor de matemática em face do excepcional interesse público.”</w:t>
      </w:r>
    </w:p>
    <w:p w:rsidR="00AC657F" w:rsidRPr="005E593F" w:rsidRDefault="00AC657F" w:rsidP="00AC657F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5B5C20" w:rsidRPr="00E10ACC" w:rsidRDefault="005B5C20" w:rsidP="005B5C20">
      <w:pPr>
        <w:pStyle w:val="SemEspaamento"/>
        <w:jc w:val="both"/>
        <w:rPr>
          <w:rFonts w:ascii="Arial" w:hAnsi="Arial" w:cs="Arial"/>
        </w:rPr>
      </w:pPr>
      <w:r w:rsidRPr="005B5C20">
        <w:rPr>
          <w:rFonts w:ascii="Arial" w:hAnsi="Arial" w:cs="Arial"/>
          <w:b/>
        </w:rPr>
        <w:t>Pedido de Informação:</w:t>
      </w:r>
      <w:r>
        <w:rPr>
          <w:rFonts w:ascii="Arial" w:hAnsi="Arial" w:cs="Arial"/>
        </w:rPr>
        <w:t xml:space="preserve"> Requer esclarecimentos sobre </w:t>
      </w:r>
      <w:r w:rsidRPr="00E10ACC">
        <w:rPr>
          <w:rFonts w:ascii="Arial" w:hAnsi="Arial" w:cs="Arial"/>
        </w:rPr>
        <w:t>quais os equipamentos que serão comprados para a unidade básica de saúde com o recurso da abertura de credito relacionado ao Projeto de Lei nº 026.</w:t>
      </w:r>
    </w:p>
    <w:p w:rsidR="005B5C20" w:rsidRPr="005E593F" w:rsidRDefault="005B5C20" w:rsidP="005B5C20">
      <w:pPr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470AAB" w:rsidRPr="00472F09" w:rsidRDefault="00470AAB" w:rsidP="00470AA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F37322" w:rsidRDefault="00F37322" w:rsidP="00470AAB">
      <w:pPr>
        <w:pStyle w:val="SemEspaamento"/>
        <w:jc w:val="both"/>
        <w:rPr>
          <w:rFonts w:ascii="Arial" w:hAnsi="Arial" w:cs="Arial"/>
          <w:bCs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RENUNCIA</w:t>
      </w:r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5434D7" w:rsidRDefault="005434D7" w:rsidP="00470AAB">
      <w:pPr>
        <w:pStyle w:val="SemEspaamento"/>
        <w:jc w:val="both"/>
        <w:rPr>
          <w:rFonts w:ascii="Arial" w:hAnsi="Arial" w:cs="Arial"/>
          <w:bCs/>
        </w:rPr>
      </w:pPr>
    </w:p>
    <w:p w:rsidR="00F37322" w:rsidRDefault="00F37322" w:rsidP="00470AAB">
      <w:pPr>
        <w:pStyle w:val="SemEspaamen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ESTÁ ABERTO O ESPAÇO PARA APRESENTAÇÃO DE CHAPA PARA ELEIÇÃO DA PRESIDENCIA </w:t>
      </w:r>
      <w:r w:rsidR="005434D7">
        <w:rPr>
          <w:rFonts w:ascii="Arial" w:hAnsi="Arial" w:cs="Arial"/>
          <w:bCs/>
        </w:rPr>
        <w:t>E VICE PRESIDENTE</w:t>
      </w:r>
    </w:p>
    <w:p w:rsidR="00470AAB" w:rsidRDefault="00470AAB" w:rsidP="00470AAB">
      <w:pPr>
        <w:pStyle w:val="SemEspaamento"/>
        <w:jc w:val="both"/>
        <w:rPr>
          <w:rFonts w:ascii="Arial" w:hAnsi="Arial" w:cs="Arial"/>
          <w:bCs/>
        </w:rPr>
      </w:pPr>
    </w:p>
    <w:p w:rsidR="00470AAB" w:rsidRDefault="00470AAB" w:rsidP="00470AAB">
      <w:pPr>
        <w:pStyle w:val="SemEspaamento"/>
        <w:jc w:val="both"/>
        <w:rPr>
          <w:rFonts w:ascii="Arial" w:hAnsi="Arial" w:cs="Arial"/>
        </w:rPr>
      </w:pPr>
    </w:p>
    <w:p w:rsidR="00470AAB" w:rsidRPr="003D229B" w:rsidRDefault="00470AAB" w:rsidP="00470AAB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</w:t>
      </w:r>
      <w:r w:rsidR="00E61BE6">
        <w:rPr>
          <w:rFonts w:ascii="Arial" w:hAnsi="Arial" w:cs="Arial"/>
        </w:rPr>
        <w:t xml:space="preserve"> 10</w:t>
      </w:r>
      <w:r w:rsidRPr="00472F09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2024 e convi</w:t>
      </w:r>
      <w:r w:rsidR="00E61BE6">
        <w:rPr>
          <w:rFonts w:ascii="Arial" w:hAnsi="Arial" w:cs="Arial"/>
        </w:rPr>
        <w:t>do a todos para participar da 11</w:t>
      </w:r>
      <w:r>
        <w:rPr>
          <w:rFonts w:ascii="Arial" w:hAnsi="Arial" w:cs="Arial"/>
        </w:rPr>
        <w:t xml:space="preserve">ª sessão ordinária a realizar-se no dia </w:t>
      </w:r>
      <w:r w:rsidR="00E61BE6">
        <w:rPr>
          <w:rFonts w:ascii="Arial" w:hAnsi="Arial" w:cs="Arial"/>
        </w:rPr>
        <w:t>08</w:t>
      </w:r>
      <w:r w:rsidR="00AC657F">
        <w:rPr>
          <w:rFonts w:ascii="Arial" w:hAnsi="Arial" w:cs="Arial"/>
        </w:rPr>
        <w:t xml:space="preserve"> de jul</w:t>
      </w:r>
      <w:r>
        <w:rPr>
          <w:rFonts w:ascii="Arial" w:hAnsi="Arial" w:cs="Arial"/>
        </w:rPr>
        <w:t>ho</w:t>
      </w:r>
      <w:r w:rsidRPr="00472F09">
        <w:rPr>
          <w:rFonts w:ascii="Arial" w:hAnsi="Arial" w:cs="Arial"/>
        </w:rPr>
        <w:t>. Boa Noite.</w:t>
      </w:r>
    </w:p>
    <w:p w:rsidR="00470AAB" w:rsidRDefault="00470AAB" w:rsidP="00470AAB"/>
    <w:p w:rsidR="00470AAB" w:rsidRDefault="00470AAB" w:rsidP="00470AAB"/>
    <w:p w:rsidR="005C6E25" w:rsidRDefault="005C6E25"/>
    <w:sectPr w:rsidR="005C6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AB"/>
    <w:rsid w:val="00470AAB"/>
    <w:rsid w:val="005434D7"/>
    <w:rsid w:val="00591CDC"/>
    <w:rsid w:val="005B5C20"/>
    <w:rsid w:val="005C6E25"/>
    <w:rsid w:val="005E5AAA"/>
    <w:rsid w:val="00625EA5"/>
    <w:rsid w:val="00AC657F"/>
    <w:rsid w:val="00B06F8A"/>
    <w:rsid w:val="00E61BE6"/>
    <w:rsid w:val="00F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AD20-6F30-40BC-927A-4B4B0776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A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70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7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564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5</cp:revision>
  <dcterms:created xsi:type="dcterms:W3CDTF">2024-06-24T11:40:00Z</dcterms:created>
  <dcterms:modified xsi:type="dcterms:W3CDTF">2024-06-24T21:51:00Z</dcterms:modified>
</cp:coreProperties>
</file>