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  <w:b/>
        </w:rPr>
      </w:pPr>
      <w:r w:rsidRPr="00C2439E">
        <w:rPr>
          <w:rFonts w:ascii="Arial" w:hAnsi="Arial" w:cs="Arial"/>
          <w:b/>
        </w:rPr>
        <w:t>Invocando a prot</w:t>
      </w:r>
      <w:r>
        <w:rPr>
          <w:rFonts w:ascii="Arial" w:hAnsi="Arial" w:cs="Arial"/>
          <w:b/>
        </w:rPr>
        <w:t>eção de Deus declaro aberta a 16</w:t>
      </w:r>
      <w:r w:rsidRPr="00C2439E">
        <w:rPr>
          <w:rFonts w:ascii="Arial" w:hAnsi="Arial" w:cs="Arial"/>
          <w:b/>
        </w:rPr>
        <w:t>ª Sessão Ordinária do 4º ano Legislativo da 9ª Legislatura do M</w:t>
      </w:r>
      <w:r>
        <w:rPr>
          <w:rFonts w:ascii="Arial" w:hAnsi="Arial" w:cs="Arial"/>
          <w:b/>
        </w:rPr>
        <w:t>unicípio de Alegria – RS, aos 14</w:t>
      </w:r>
      <w:r w:rsidRPr="00C2439E">
        <w:rPr>
          <w:rFonts w:ascii="Arial" w:hAnsi="Arial" w:cs="Arial"/>
          <w:b/>
        </w:rPr>
        <w:t xml:space="preserve"> dias do mês de </w:t>
      </w:r>
      <w:r>
        <w:rPr>
          <w:rFonts w:ascii="Arial" w:hAnsi="Arial" w:cs="Arial"/>
          <w:b/>
        </w:rPr>
        <w:t>outubro</w:t>
      </w:r>
      <w:r w:rsidRPr="00C2439E">
        <w:rPr>
          <w:rFonts w:ascii="Arial" w:hAnsi="Arial" w:cs="Arial"/>
          <w:b/>
        </w:rPr>
        <w:t xml:space="preserve"> do ano de 2024:</w:t>
      </w: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  <w:b/>
        </w:rPr>
      </w:pP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  <w:color w:val="000000" w:themeColor="text1"/>
        </w:rPr>
      </w:pPr>
      <w:r w:rsidRPr="00C2439E">
        <w:rPr>
          <w:rFonts w:ascii="Arial" w:hAnsi="Arial" w:cs="Arial"/>
          <w:b/>
        </w:rPr>
        <w:t>Leitura da passagem Bíblica:</w:t>
      </w:r>
      <w:r w:rsidRPr="00C2439E">
        <w:rPr>
          <w:rFonts w:ascii="Arial" w:hAnsi="Arial" w:cs="Arial"/>
        </w:rPr>
        <w:t xml:space="preserve"> </w:t>
      </w:r>
      <w:r w:rsidRPr="00C2439E">
        <w:rPr>
          <w:rFonts w:ascii="Arial" w:hAnsi="Arial" w:cs="Arial"/>
          <w:color w:val="000000" w:themeColor="text1"/>
        </w:rPr>
        <w:t xml:space="preserve">“Ele tem piedade do fraco e do necessitado e salva a alma do </w:t>
      </w:r>
      <w:r w:rsidRPr="00C2439E">
        <w:rPr>
          <w:rFonts w:ascii="Arial" w:hAnsi="Arial" w:cs="Arial"/>
          <w:color w:val="000000" w:themeColor="text1"/>
        </w:rPr>
        <w:t>indigente. ”</w:t>
      </w:r>
      <w:r w:rsidRPr="00C2439E">
        <w:rPr>
          <w:rFonts w:ascii="Arial" w:hAnsi="Arial" w:cs="Arial"/>
          <w:color w:val="000000" w:themeColor="text1"/>
        </w:rPr>
        <w:t xml:space="preserve"> </w:t>
      </w: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  <w:b/>
          <w:bCs/>
          <w:color w:val="000000" w:themeColor="text1"/>
        </w:rPr>
      </w:pP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Solicito a Secretária, Vereadora Marilene Correa a verificação de Quórum.</w:t>
      </w: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  <w:b/>
          <w:bCs/>
        </w:rPr>
      </w:pPr>
      <w:r w:rsidRPr="00C2439E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>Ata da 15</w:t>
      </w:r>
      <w:r w:rsidRPr="00C2439E">
        <w:rPr>
          <w:rFonts w:ascii="Arial" w:hAnsi="Arial" w:cs="Arial"/>
          <w:b/>
          <w:bCs/>
        </w:rPr>
        <w:t>ª sessão ordinária.</w:t>
      </w: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  <w:b/>
          <w:bCs/>
        </w:rPr>
      </w:pPr>
    </w:p>
    <w:p w:rsidR="00135BBC" w:rsidRDefault="00135BBC" w:rsidP="00135BBC">
      <w:pPr>
        <w:pStyle w:val="SemEspaamento"/>
        <w:jc w:val="both"/>
        <w:rPr>
          <w:rFonts w:ascii="Arial" w:hAnsi="Arial" w:cs="Arial"/>
          <w:b/>
        </w:rPr>
      </w:pPr>
      <w:r w:rsidRPr="00C2439E">
        <w:rPr>
          <w:rFonts w:ascii="Arial" w:hAnsi="Arial" w:cs="Arial"/>
          <w:b/>
        </w:rPr>
        <w:t>Solicito ao secretário a leitura do Expediente</w:t>
      </w:r>
    </w:p>
    <w:p w:rsidR="00135BBC" w:rsidRDefault="00135BBC" w:rsidP="00135BBC">
      <w:pPr>
        <w:pStyle w:val="SemEspaamento"/>
        <w:jc w:val="both"/>
        <w:rPr>
          <w:rFonts w:ascii="Arial" w:hAnsi="Arial" w:cs="Arial"/>
          <w:b/>
        </w:rPr>
      </w:pPr>
    </w:p>
    <w:p w:rsidR="00135BBC" w:rsidRPr="001D67D5" w:rsidRDefault="00135BBC" w:rsidP="00135B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Projeto de </w:t>
      </w:r>
      <w:r>
        <w:rPr>
          <w:rFonts w:ascii="Arial" w:hAnsi="Arial" w:cs="Arial"/>
          <w:b/>
          <w:sz w:val="24"/>
          <w:szCs w:val="24"/>
        </w:rPr>
        <w:t>Decreto Legislativo nº 06/2024 de 07</w:t>
      </w:r>
      <w:r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outubro</w:t>
      </w:r>
      <w:r>
        <w:rPr>
          <w:rFonts w:ascii="Arial" w:hAnsi="Arial" w:cs="Arial"/>
          <w:b/>
          <w:sz w:val="24"/>
          <w:szCs w:val="24"/>
        </w:rPr>
        <w:t xml:space="preserve"> de 2024: “</w:t>
      </w:r>
      <w:r>
        <w:rPr>
          <w:rFonts w:ascii="Arial" w:hAnsi="Arial" w:cs="Arial"/>
          <w:sz w:val="24"/>
          <w:szCs w:val="24"/>
        </w:rPr>
        <w:t>Aprova as Contas do Balanço Geral do Município de Alegria, ref. Ao exercício de 2022 e da outras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providencias. ”</w:t>
      </w:r>
    </w:p>
    <w:p w:rsidR="00135BBC" w:rsidRPr="00C2439E" w:rsidRDefault="00135BBC" w:rsidP="00135BBC">
      <w:pPr>
        <w:pStyle w:val="NormalWeb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O PEQUENO EXPEDIENTE</w:t>
      </w: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Elson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Secconi</w:t>
      </w:r>
      <w:proofErr w:type="spellEnd"/>
      <w:r>
        <w:rPr>
          <w:rFonts w:ascii="Arial" w:hAnsi="Arial" w:cs="Arial"/>
        </w:rPr>
        <w:t xml:space="preserve"> (Líder de Bancada do PP)</w:t>
      </w: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Elcio</w:t>
      </w:r>
      <w:proofErr w:type="spellEnd"/>
      <w:r w:rsidRPr="00C2439E">
        <w:rPr>
          <w:rFonts w:ascii="Arial" w:hAnsi="Arial" w:cs="Arial"/>
        </w:rPr>
        <w:t xml:space="preserve"> José Bueno</w:t>
      </w:r>
      <w:r>
        <w:rPr>
          <w:rFonts w:ascii="Arial" w:hAnsi="Arial" w:cs="Arial"/>
        </w:rPr>
        <w:t xml:space="preserve"> (Líder de Bancada do UB)</w:t>
      </w: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Ver: Valdir Rodrigues</w:t>
      </w:r>
      <w:r>
        <w:rPr>
          <w:rFonts w:ascii="Arial" w:hAnsi="Arial" w:cs="Arial"/>
        </w:rPr>
        <w:t xml:space="preserve"> (Líder de Bancada do MDB)</w:t>
      </w: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Juares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Dezordi</w:t>
      </w:r>
      <w:proofErr w:type="spellEnd"/>
      <w:r w:rsidRPr="00C2439E">
        <w:rPr>
          <w:rFonts w:ascii="Arial" w:hAnsi="Arial" w:cs="Arial"/>
        </w:rPr>
        <w:t xml:space="preserve"> de Lima</w:t>
      </w:r>
      <w:r>
        <w:rPr>
          <w:rFonts w:ascii="Arial" w:hAnsi="Arial" w:cs="Arial"/>
        </w:rPr>
        <w:t xml:space="preserve"> (Líder de Bancada do PSD)</w:t>
      </w: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O GRANDE EXPEDIENTE:</w:t>
      </w: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</w:p>
    <w:p w:rsidR="00135BBC" w:rsidRDefault="00135BBC" w:rsidP="00135BBC">
      <w:pPr>
        <w:pStyle w:val="SemEspaamento"/>
        <w:jc w:val="both"/>
        <w:rPr>
          <w:rFonts w:ascii="Arial" w:hAnsi="Arial" w:cs="Arial"/>
        </w:rPr>
      </w:pP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com a palavra o vereador....</w:t>
      </w: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Diaine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Liczbinski</w:t>
      </w:r>
      <w:proofErr w:type="spellEnd"/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Juares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Dezordi</w:t>
      </w:r>
      <w:proofErr w:type="spellEnd"/>
      <w:r w:rsidRPr="00C2439E">
        <w:rPr>
          <w:rFonts w:ascii="Arial" w:hAnsi="Arial" w:cs="Arial"/>
        </w:rPr>
        <w:t xml:space="preserve"> de Lima</w:t>
      </w: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Valdir </w:t>
      </w:r>
      <w:proofErr w:type="spellStart"/>
      <w:r w:rsidRPr="00C2439E">
        <w:rPr>
          <w:rFonts w:ascii="Arial" w:hAnsi="Arial" w:cs="Arial"/>
        </w:rPr>
        <w:t>Welter</w:t>
      </w:r>
      <w:proofErr w:type="spellEnd"/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Elson</w:t>
      </w:r>
      <w:proofErr w:type="spellEnd"/>
      <w:r w:rsidRPr="00C2439E">
        <w:rPr>
          <w:rFonts w:ascii="Arial" w:hAnsi="Arial" w:cs="Arial"/>
        </w:rPr>
        <w:t xml:space="preserve"> Alfredo </w:t>
      </w:r>
      <w:proofErr w:type="spellStart"/>
      <w:r w:rsidRPr="00C2439E">
        <w:rPr>
          <w:rFonts w:ascii="Arial" w:hAnsi="Arial" w:cs="Arial"/>
        </w:rPr>
        <w:t>Seconi</w:t>
      </w:r>
      <w:proofErr w:type="spellEnd"/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Elcio</w:t>
      </w:r>
      <w:proofErr w:type="spellEnd"/>
      <w:r w:rsidRPr="00C2439E">
        <w:rPr>
          <w:rFonts w:ascii="Arial" w:hAnsi="Arial" w:cs="Arial"/>
        </w:rPr>
        <w:t xml:space="preserve"> José Bueno</w:t>
      </w: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Ver: Valdir Rodrigues</w:t>
      </w: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Norton </w:t>
      </w:r>
      <w:proofErr w:type="spellStart"/>
      <w:r>
        <w:rPr>
          <w:rFonts w:ascii="Arial" w:hAnsi="Arial" w:cs="Arial"/>
          <w:bCs/>
        </w:rPr>
        <w:t>Filipin</w:t>
      </w:r>
      <w:proofErr w:type="spellEnd"/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 w:rsidRPr="00C2439E">
        <w:rPr>
          <w:rFonts w:ascii="Arial" w:hAnsi="Arial" w:cs="Arial"/>
          <w:bCs/>
        </w:rPr>
        <w:t>Marilene Correa</w:t>
      </w: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  <w:bCs/>
        </w:rPr>
      </w:pPr>
    </w:p>
    <w:p w:rsidR="00135BBC" w:rsidRDefault="00135BBC" w:rsidP="00135BBC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A VOTAÇÃO DOS PARECERES:</w:t>
      </w:r>
    </w:p>
    <w:p w:rsidR="00135BBC" w:rsidRDefault="00135BBC" w:rsidP="00135BBC">
      <w:pPr>
        <w:pStyle w:val="SemEspaamento"/>
        <w:jc w:val="both"/>
        <w:rPr>
          <w:rFonts w:ascii="Arial" w:hAnsi="Arial" w:cs="Arial"/>
        </w:rPr>
      </w:pPr>
    </w:p>
    <w:p w:rsidR="00135BBC" w:rsidRDefault="00135BBC" w:rsidP="00135BBC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Projeto de Decreto Legislativo nº 06/2024 de 07 de outubro de 2024:</w:t>
      </w:r>
    </w:p>
    <w:p w:rsidR="00135BBC" w:rsidRDefault="00135BBC" w:rsidP="00135BBC">
      <w:pPr>
        <w:pStyle w:val="SemEspaamento"/>
        <w:jc w:val="both"/>
        <w:rPr>
          <w:rFonts w:ascii="Arial" w:hAnsi="Arial" w:cs="Arial"/>
          <w:b/>
        </w:rPr>
      </w:pPr>
    </w:p>
    <w:p w:rsidR="00135BBC" w:rsidRDefault="00135BBC" w:rsidP="00135BBC">
      <w:pPr>
        <w:pStyle w:val="SemEspaamento"/>
        <w:jc w:val="both"/>
        <w:rPr>
          <w:rFonts w:ascii="Arial" w:hAnsi="Arial" w:cs="Arial"/>
          <w:b/>
        </w:rPr>
      </w:pPr>
    </w:p>
    <w:p w:rsidR="00135BBC" w:rsidRDefault="00135BBC" w:rsidP="00135BBC">
      <w:pPr>
        <w:pStyle w:val="SemEspaamento"/>
        <w:jc w:val="both"/>
        <w:rPr>
          <w:rFonts w:ascii="Arial" w:hAnsi="Arial" w:cs="Arial"/>
          <w:b/>
        </w:rPr>
      </w:pPr>
    </w:p>
    <w:p w:rsidR="00135BBC" w:rsidRDefault="00135BBC" w:rsidP="00135BBC">
      <w:pPr>
        <w:pStyle w:val="SemEspaamento"/>
        <w:jc w:val="both"/>
        <w:rPr>
          <w:rFonts w:ascii="Arial" w:hAnsi="Arial" w:cs="Arial"/>
          <w:b/>
        </w:rPr>
      </w:pPr>
    </w:p>
    <w:p w:rsidR="00135BBC" w:rsidRDefault="00135BBC" w:rsidP="00135BBC">
      <w:pPr>
        <w:pStyle w:val="SemEspaamento"/>
        <w:jc w:val="both"/>
        <w:rPr>
          <w:rFonts w:ascii="Arial" w:hAnsi="Arial" w:cs="Arial"/>
          <w:b/>
        </w:rPr>
      </w:pPr>
    </w:p>
    <w:p w:rsidR="00135BBC" w:rsidRDefault="00135BBC" w:rsidP="00135BBC">
      <w:pPr>
        <w:pStyle w:val="SemEspaamento"/>
        <w:jc w:val="both"/>
        <w:rPr>
          <w:rFonts w:ascii="Arial" w:hAnsi="Arial" w:cs="Arial"/>
          <w:b/>
        </w:rPr>
      </w:pPr>
    </w:p>
    <w:p w:rsidR="00135BBC" w:rsidRDefault="00135BBC" w:rsidP="00135BBC">
      <w:pPr>
        <w:pStyle w:val="SemEspaamento"/>
        <w:jc w:val="both"/>
        <w:rPr>
          <w:rFonts w:ascii="Arial" w:hAnsi="Arial" w:cs="Arial"/>
          <w:b/>
        </w:rPr>
      </w:pPr>
    </w:p>
    <w:p w:rsidR="00135BBC" w:rsidRDefault="00135BBC" w:rsidP="00135BBC">
      <w:pPr>
        <w:pStyle w:val="SemEspaamento"/>
        <w:jc w:val="both"/>
        <w:rPr>
          <w:rFonts w:ascii="Arial" w:hAnsi="Arial" w:cs="Arial"/>
          <w:b/>
        </w:rPr>
      </w:pPr>
    </w:p>
    <w:p w:rsidR="00135BBC" w:rsidRDefault="00135BBC" w:rsidP="00135BBC">
      <w:pPr>
        <w:pStyle w:val="SemEspaamento"/>
        <w:jc w:val="both"/>
        <w:rPr>
          <w:rFonts w:ascii="Arial" w:hAnsi="Arial" w:cs="Arial"/>
          <w:b/>
        </w:rPr>
      </w:pPr>
    </w:p>
    <w:p w:rsidR="00135BBC" w:rsidRDefault="00135BBC" w:rsidP="00135BBC">
      <w:pPr>
        <w:pStyle w:val="SemEspaamento"/>
        <w:jc w:val="both"/>
        <w:rPr>
          <w:rFonts w:ascii="Arial" w:hAnsi="Arial" w:cs="Arial"/>
          <w:b/>
        </w:rPr>
      </w:pP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  <w:bCs/>
        </w:rPr>
      </w:pPr>
    </w:p>
    <w:p w:rsidR="00135BBC" w:rsidRDefault="00135BBC" w:rsidP="00135BBC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VOTAÇÃO DOS PROJETOS:</w:t>
      </w:r>
    </w:p>
    <w:p w:rsidR="00135BBC" w:rsidRDefault="00135BBC" w:rsidP="00135BBC">
      <w:pPr>
        <w:pStyle w:val="SemEspaamento"/>
        <w:jc w:val="both"/>
        <w:rPr>
          <w:rFonts w:ascii="Arial" w:hAnsi="Arial" w:cs="Arial"/>
        </w:rPr>
      </w:pPr>
    </w:p>
    <w:p w:rsidR="00135BBC" w:rsidRPr="001D67D5" w:rsidRDefault="00135BBC" w:rsidP="00135BB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Decreto Legislativo nº 06/2024 de 07 de outubro de 2024: “</w:t>
      </w:r>
      <w:r>
        <w:rPr>
          <w:rFonts w:ascii="Arial" w:hAnsi="Arial" w:cs="Arial"/>
          <w:sz w:val="24"/>
          <w:szCs w:val="24"/>
        </w:rPr>
        <w:t xml:space="preserve">Aprova as Contas do Balanço Geral do Município de Alegria, ref. Ao exercício de 2022 e </w:t>
      </w:r>
      <w:proofErr w:type="gramStart"/>
      <w:r>
        <w:rPr>
          <w:rFonts w:ascii="Arial" w:hAnsi="Arial" w:cs="Arial"/>
          <w:sz w:val="24"/>
          <w:szCs w:val="24"/>
        </w:rPr>
        <w:t>da outras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providencias. ”</w:t>
      </w:r>
    </w:p>
    <w:p w:rsidR="00135BBC" w:rsidRPr="001D67D5" w:rsidRDefault="00135BBC" w:rsidP="00135BBC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C2439E">
        <w:rPr>
          <w:rFonts w:ascii="Arial" w:hAnsi="Arial" w:cs="Arial"/>
          <w:sz w:val="24"/>
          <w:szCs w:val="24"/>
        </w:rPr>
        <w:t>Votação:_</w:t>
      </w:r>
      <w:proofErr w:type="gramEnd"/>
      <w:r w:rsidRPr="00C2439E">
        <w:rPr>
          <w:rFonts w:ascii="Arial" w:hAnsi="Arial" w:cs="Arial"/>
          <w:sz w:val="24"/>
          <w:szCs w:val="24"/>
        </w:rPr>
        <w:t>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135BBC" w:rsidRDefault="00135BBC" w:rsidP="00135BBC">
      <w:pPr>
        <w:jc w:val="both"/>
        <w:rPr>
          <w:rFonts w:ascii="Arial" w:hAnsi="Arial" w:cs="Arial"/>
          <w:sz w:val="24"/>
          <w:szCs w:val="24"/>
        </w:rPr>
      </w:pP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AS EXPLICAÇÕES PESSOAIS:</w:t>
      </w: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Diaine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Liczbinski</w:t>
      </w:r>
      <w:proofErr w:type="spellEnd"/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Valdir </w:t>
      </w:r>
      <w:proofErr w:type="spellStart"/>
      <w:r w:rsidRPr="00C2439E">
        <w:rPr>
          <w:rFonts w:ascii="Arial" w:hAnsi="Arial" w:cs="Arial"/>
        </w:rPr>
        <w:t>Welter</w:t>
      </w:r>
      <w:proofErr w:type="spellEnd"/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Elson</w:t>
      </w:r>
      <w:proofErr w:type="spellEnd"/>
      <w:r w:rsidRPr="00C2439E">
        <w:rPr>
          <w:rFonts w:ascii="Arial" w:hAnsi="Arial" w:cs="Arial"/>
        </w:rPr>
        <w:t xml:space="preserve"> Alfredo </w:t>
      </w:r>
      <w:proofErr w:type="spellStart"/>
      <w:r w:rsidRPr="00C2439E">
        <w:rPr>
          <w:rFonts w:ascii="Arial" w:hAnsi="Arial" w:cs="Arial"/>
        </w:rPr>
        <w:t>Seconi</w:t>
      </w:r>
      <w:proofErr w:type="spellEnd"/>
      <w:r w:rsidRPr="00C2439E">
        <w:rPr>
          <w:rFonts w:ascii="Arial" w:hAnsi="Arial" w:cs="Arial"/>
        </w:rPr>
        <w:t xml:space="preserve"> </w:t>
      </w: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Elcio</w:t>
      </w:r>
      <w:proofErr w:type="spellEnd"/>
      <w:r w:rsidRPr="00C2439E">
        <w:rPr>
          <w:rFonts w:ascii="Arial" w:hAnsi="Arial" w:cs="Arial"/>
        </w:rPr>
        <w:t xml:space="preserve"> José Bueno</w:t>
      </w: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Ver: Valdir Rodrigues</w:t>
      </w: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Juares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Dezordi</w:t>
      </w:r>
      <w:proofErr w:type="spellEnd"/>
      <w:r w:rsidRPr="00C2439E">
        <w:rPr>
          <w:rFonts w:ascii="Arial" w:hAnsi="Arial" w:cs="Arial"/>
        </w:rPr>
        <w:t xml:space="preserve"> de Lima</w:t>
      </w: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Norton </w:t>
      </w:r>
      <w:proofErr w:type="spellStart"/>
      <w:r>
        <w:rPr>
          <w:rFonts w:ascii="Arial" w:hAnsi="Arial" w:cs="Arial"/>
          <w:bCs/>
        </w:rPr>
        <w:t>Filipin</w:t>
      </w:r>
      <w:proofErr w:type="spellEnd"/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 w:rsidRPr="00C2439E">
        <w:rPr>
          <w:rFonts w:ascii="Arial" w:hAnsi="Arial" w:cs="Arial"/>
          <w:bCs/>
        </w:rPr>
        <w:t xml:space="preserve">Marilene Correa </w:t>
      </w: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  <w:bCs/>
        </w:rPr>
      </w:pPr>
    </w:p>
    <w:p w:rsidR="00135BBC" w:rsidRPr="00C2439E" w:rsidRDefault="00135BBC" w:rsidP="00135BBC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>Agradeço a presença de todos, solicito ao secretário a lavratura da ATA, encerro a</w:t>
      </w:r>
      <w:r>
        <w:rPr>
          <w:rFonts w:ascii="Arial" w:hAnsi="Arial" w:cs="Arial"/>
        </w:rPr>
        <w:t xml:space="preserve"> 14</w:t>
      </w:r>
      <w:r w:rsidRPr="00C2439E">
        <w:rPr>
          <w:rFonts w:ascii="Arial" w:hAnsi="Arial" w:cs="Arial"/>
        </w:rPr>
        <w:t>ª Sessão Ordinária do ano de 2024 e convi</w:t>
      </w:r>
      <w:r>
        <w:rPr>
          <w:rFonts w:ascii="Arial" w:hAnsi="Arial" w:cs="Arial"/>
        </w:rPr>
        <w:t>do a todos para participar da 15</w:t>
      </w:r>
      <w:r w:rsidRPr="00C2439E">
        <w:rPr>
          <w:rFonts w:ascii="Arial" w:hAnsi="Arial" w:cs="Arial"/>
        </w:rPr>
        <w:t xml:space="preserve">ª sessão ordinária a realizar-se no dia </w:t>
      </w:r>
      <w:r>
        <w:rPr>
          <w:rFonts w:ascii="Arial" w:hAnsi="Arial" w:cs="Arial"/>
        </w:rPr>
        <w:t>23</w:t>
      </w:r>
      <w:r w:rsidRPr="00C2439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setembro</w:t>
      </w:r>
      <w:r w:rsidRPr="00C2439E">
        <w:rPr>
          <w:rFonts w:ascii="Arial" w:hAnsi="Arial" w:cs="Arial"/>
        </w:rPr>
        <w:t>. Boa Noite.</w:t>
      </w:r>
    </w:p>
    <w:p w:rsidR="00135BBC" w:rsidRDefault="00135BBC" w:rsidP="00135BBC"/>
    <w:p w:rsidR="00135BBC" w:rsidRDefault="00135BBC" w:rsidP="00135BBC"/>
    <w:p w:rsidR="00400EFF" w:rsidRDefault="00135BBC"/>
    <w:sectPr w:rsidR="00400E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BBC"/>
    <w:rsid w:val="00135BBC"/>
    <w:rsid w:val="003425FD"/>
    <w:rsid w:val="0046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7AE50-DF20-479E-8673-3F01FA30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B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35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135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nhideWhenUsed/>
    <w:rsid w:val="00135BBC"/>
    <w:pPr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135BBC"/>
    <w:rPr>
      <w:rFonts w:ascii="Courier New" w:eastAsia="Times New Roman" w:hAnsi="Courier New" w:cs="Courier New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321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Camera_Alegria_ Sec</dc:creator>
  <cp:keywords/>
  <dc:description/>
  <cp:lastModifiedBy>Camera_Alegria_ Sec</cp:lastModifiedBy>
  <cp:revision>1</cp:revision>
  <dcterms:created xsi:type="dcterms:W3CDTF">2024-10-14T16:25:00Z</dcterms:created>
  <dcterms:modified xsi:type="dcterms:W3CDTF">2024-10-14T16:33:00Z</dcterms:modified>
</cp:coreProperties>
</file>