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9A0" w:rsidRDefault="00BB39A0" w:rsidP="00BB39A0">
      <w:pPr>
        <w:pStyle w:val="Corpodetexto"/>
        <w:jc w:val="both"/>
        <w:rPr>
          <w:rFonts w:ascii="Arial" w:hAnsi="Arial" w:cs="Arial"/>
          <w:b w:val="0"/>
        </w:rPr>
      </w:pPr>
    </w:p>
    <w:p w:rsidR="00BB39A0" w:rsidRDefault="00BB39A0" w:rsidP="00BB39A0">
      <w:pPr>
        <w:pStyle w:val="Corpodetexto"/>
        <w:jc w:val="both"/>
        <w:rPr>
          <w:rFonts w:ascii="Arial" w:hAnsi="Arial" w:cs="Arial"/>
          <w:b w:val="0"/>
        </w:rPr>
      </w:pPr>
    </w:p>
    <w:p w:rsidR="00BB39A0" w:rsidRDefault="00BB39A0" w:rsidP="00BB39A0">
      <w:pPr>
        <w:pStyle w:val="Corpodetexto"/>
        <w:jc w:val="both"/>
        <w:rPr>
          <w:rFonts w:ascii="Arial" w:hAnsi="Arial" w:cs="Arial"/>
        </w:rPr>
      </w:pPr>
    </w:p>
    <w:p w:rsidR="00BB39A0" w:rsidRDefault="00BB39A0" w:rsidP="00BB39A0">
      <w:pPr>
        <w:pStyle w:val="Corpodetexto"/>
        <w:jc w:val="both"/>
        <w:rPr>
          <w:rFonts w:ascii="Arial" w:hAnsi="Arial" w:cs="Arial"/>
        </w:rPr>
      </w:pPr>
    </w:p>
    <w:p w:rsidR="00BB39A0" w:rsidRDefault="00BB39A0" w:rsidP="00BB39A0">
      <w:pPr>
        <w:pStyle w:val="Corpodetexto"/>
        <w:jc w:val="both"/>
        <w:rPr>
          <w:rFonts w:ascii="Arial" w:hAnsi="Arial" w:cs="Arial"/>
        </w:rPr>
      </w:pPr>
    </w:p>
    <w:p w:rsidR="00BB39A0" w:rsidRDefault="00BB39A0" w:rsidP="00BB39A0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19</w:t>
      </w:r>
      <w:r>
        <w:rPr>
          <w:rFonts w:ascii="Arial" w:hAnsi="Arial" w:cs="Arial"/>
        </w:rPr>
        <w:t>ª Sessão Extraordinária do 4º ano Legislativo da 9ª Legislatura do M</w:t>
      </w:r>
      <w:r>
        <w:rPr>
          <w:rFonts w:ascii="Arial" w:hAnsi="Arial" w:cs="Arial"/>
        </w:rPr>
        <w:t>unicípio de Alegria – RS, aos 21</w:t>
      </w:r>
      <w:r>
        <w:rPr>
          <w:rFonts w:ascii="Arial" w:hAnsi="Arial" w:cs="Arial"/>
        </w:rPr>
        <w:t xml:space="preserve"> dias do mês de outubro do ano de 2024:</w:t>
      </w:r>
    </w:p>
    <w:p w:rsidR="00BB39A0" w:rsidRDefault="00BB39A0" w:rsidP="00BB39A0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>
        <w:rPr>
          <w:rFonts w:ascii="Arial" w:hAnsi="Arial" w:cs="Arial"/>
        </w:rPr>
        <w:t xml:space="preserve">Leitura da passagem Bíblica: </w:t>
      </w:r>
      <w:r>
        <w:rPr>
          <w:rFonts w:ascii="Arial" w:hAnsi="Arial" w:cs="Arial"/>
          <w:b w:val="0"/>
        </w:rPr>
        <w:t>“Ele permanecera enquanto existir o sol e enquanto durar a lua, através das gerações".</w:t>
      </w:r>
    </w:p>
    <w:p w:rsidR="00BB39A0" w:rsidRDefault="00BB39A0" w:rsidP="00BB39A0">
      <w:pPr>
        <w:pStyle w:val="Ttulo4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>Solicito a Secretária, Vereadora Marilene Correa a verificação de Quórum.</w:t>
      </w:r>
    </w:p>
    <w:p w:rsidR="00BB39A0" w:rsidRDefault="00BB39A0" w:rsidP="00BB39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Solicito ao Secretário a leitura do Expediente:</w:t>
      </w:r>
    </w:p>
    <w:p w:rsidR="00BB39A0" w:rsidRDefault="00BB39A0" w:rsidP="00BB39A0">
      <w:pPr>
        <w:jc w:val="both"/>
        <w:rPr>
          <w:rFonts w:ascii="Arial" w:hAnsi="Arial" w:cs="Arial"/>
        </w:rPr>
      </w:pPr>
    </w:p>
    <w:p w:rsidR="00BB39A0" w:rsidRPr="009C6590" w:rsidRDefault="00BB39A0" w:rsidP="00BB39A0">
      <w:pPr>
        <w:jc w:val="both"/>
        <w:rPr>
          <w:rFonts w:ascii="Arial" w:hAnsi="Arial" w:cs="Arial"/>
        </w:rPr>
      </w:pPr>
      <w:r w:rsidRPr="009C6590">
        <w:rPr>
          <w:rFonts w:ascii="Arial" w:hAnsi="Arial" w:cs="Arial"/>
          <w:b/>
        </w:rPr>
        <w:t xml:space="preserve">Projeto de Lei nº 045/2024, de 16 de outubro de 2024: </w:t>
      </w:r>
      <w:r w:rsidRPr="009C6590">
        <w:rPr>
          <w:rFonts w:ascii="Arial" w:hAnsi="Arial" w:cs="Arial"/>
        </w:rPr>
        <w:t xml:space="preserve">“Autoriza a abertura de credito adicional suplementar no orçamento da câmara municipal do ano de </w:t>
      </w:r>
      <w:proofErr w:type="gramStart"/>
      <w:r w:rsidRPr="009C6590">
        <w:rPr>
          <w:rFonts w:ascii="Arial" w:hAnsi="Arial" w:cs="Arial"/>
        </w:rPr>
        <w:t>2024.”</w:t>
      </w:r>
      <w:proofErr w:type="gramEnd"/>
    </w:p>
    <w:p w:rsidR="00BB39A0" w:rsidRPr="001466F2" w:rsidRDefault="00BB39A0" w:rsidP="00BB39A0">
      <w:pPr>
        <w:jc w:val="both"/>
        <w:rPr>
          <w:rFonts w:ascii="Arial" w:hAnsi="Arial" w:cs="Arial"/>
        </w:rPr>
      </w:pPr>
    </w:p>
    <w:p w:rsidR="00BB39A0" w:rsidRDefault="00BB39A0" w:rsidP="00BB39A0">
      <w:pPr>
        <w:jc w:val="both"/>
        <w:rPr>
          <w:rFonts w:ascii="Arial" w:hAnsi="Arial" w:cs="Arial"/>
        </w:rPr>
      </w:pPr>
    </w:p>
    <w:p w:rsidR="00BB39A0" w:rsidRDefault="00BB39A0" w:rsidP="00BB39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O EXPEDIENTE ÚNICO:</w:t>
      </w:r>
    </w:p>
    <w:p w:rsidR="00BB39A0" w:rsidRDefault="00BB39A0" w:rsidP="00BB39A0">
      <w:pPr>
        <w:jc w:val="both"/>
        <w:rPr>
          <w:rFonts w:ascii="Arial" w:hAnsi="Arial" w:cs="Arial"/>
        </w:rPr>
      </w:pPr>
    </w:p>
    <w:p w:rsidR="00BB39A0" w:rsidRPr="007D1EFE" w:rsidRDefault="00BB39A0" w:rsidP="00BB39A0">
      <w:pPr>
        <w:jc w:val="both"/>
        <w:rPr>
          <w:rFonts w:ascii="Arial" w:hAnsi="Arial" w:cs="Arial"/>
        </w:rPr>
      </w:pPr>
      <w:r w:rsidRPr="007D1EFE">
        <w:rPr>
          <w:rFonts w:ascii="Arial" w:hAnsi="Arial" w:cs="Arial"/>
        </w:rPr>
        <w:t xml:space="preserve">Ver: Valdir </w:t>
      </w:r>
      <w:proofErr w:type="spellStart"/>
      <w:r w:rsidRPr="007D1EFE">
        <w:rPr>
          <w:rFonts w:ascii="Arial" w:hAnsi="Arial" w:cs="Arial"/>
        </w:rPr>
        <w:t>Welter</w:t>
      </w:r>
      <w:proofErr w:type="spellEnd"/>
    </w:p>
    <w:p w:rsidR="00BB39A0" w:rsidRDefault="00BB39A0" w:rsidP="00BB39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Elson</w:t>
      </w:r>
      <w:proofErr w:type="spellEnd"/>
      <w:r>
        <w:rPr>
          <w:rFonts w:ascii="Arial" w:hAnsi="Arial" w:cs="Arial"/>
        </w:rPr>
        <w:t xml:space="preserve"> Alfredo </w:t>
      </w:r>
      <w:proofErr w:type="spellStart"/>
      <w:r>
        <w:rPr>
          <w:rFonts w:ascii="Arial" w:hAnsi="Arial" w:cs="Arial"/>
        </w:rPr>
        <w:t>Seconi</w:t>
      </w:r>
      <w:proofErr w:type="spellEnd"/>
      <w:r>
        <w:rPr>
          <w:rFonts w:ascii="Arial" w:hAnsi="Arial" w:cs="Arial"/>
        </w:rPr>
        <w:t xml:space="preserve"> </w:t>
      </w:r>
    </w:p>
    <w:p w:rsidR="00BB39A0" w:rsidRDefault="00BB39A0" w:rsidP="00BB39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Elcio</w:t>
      </w:r>
      <w:proofErr w:type="spellEnd"/>
      <w:r>
        <w:rPr>
          <w:rFonts w:ascii="Arial" w:hAnsi="Arial" w:cs="Arial"/>
        </w:rPr>
        <w:t xml:space="preserve"> Jose Bueno</w:t>
      </w:r>
    </w:p>
    <w:p w:rsidR="00BB39A0" w:rsidRDefault="00BB39A0" w:rsidP="00BB39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Valdir Rodrigues </w:t>
      </w:r>
    </w:p>
    <w:p w:rsidR="00BB39A0" w:rsidRDefault="00BB39A0" w:rsidP="00BB39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Ver: Juarez </w:t>
      </w:r>
      <w:proofErr w:type="spellStart"/>
      <w:r>
        <w:rPr>
          <w:rFonts w:ascii="Arial" w:hAnsi="Arial" w:cs="Arial"/>
        </w:rPr>
        <w:t>Dezordi</w:t>
      </w:r>
      <w:proofErr w:type="spellEnd"/>
      <w:r>
        <w:rPr>
          <w:rFonts w:ascii="Arial" w:hAnsi="Arial" w:cs="Arial"/>
        </w:rPr>
        <w:t xml:space="preserve"> de Lima</w:t>
      </w:r>
    </w:p>
    <w:p w:rsidR="00BB39A0" w:rsidRDefault="00BB39A0" w:rsidP="00BB39A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proofErr w:type="spellStart"/>
      <w:r>
        <w:rPr>
          <w:rFonts w:ascii="Arial" w:hAnsi="Arial" w:cs="Arial"/>
        </w:rPr>
        <w:t>Diaine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Liczbinski</w:t>
      </w:r>
      <w:proofErr w:type="spellEnd"/>
    </w:p>
    <w:p w:rsidR="00BB39A0" w:rsidRDefault="00BB39A0" w:rsidP="00BB39A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Norton </w:t>
      </w:r>
      <w:proofErr w:type="spellStart"/>
      <w:r>
        <w:rPr>
          <w:rFonts w:ascii="Arial" w:hAnsi="Arial" w:cs="Arial"/>
          <w:bCs/>
        </w:rPr>
        <w:t>Filipin</w:t>
      </w:r>
      <w:proofErr w:type="spellEnd"/>
      <w:r>
        <w:rPr>
          <w:rFonts w:ascii="Arial" w:hAnsi="Arial" w:cs="Arial"/>
          <w:bCs/>
        </w:rPr>
        <w:t xml:space="preserve"> </w:t>
      </w:r>
    </w:p>
    <w:p w:rsidR="00BB39A0" w:rsidRDefault="00BB39A0" w:rsidP="00BB39A0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>Marilene Correa</w:t>
      </w:r>
    </w:p>
    <w:p w:rsidR="00BB39A0" w:rsidRDefault="00BB39A0" w:rsidP="00BB39A0">
      <w:pPr>
        <w:jc w:val="both"/>
        <w:rPr>
          <w:rFonts w:ascii="Arial" w:hAnsi="Arial" w:cs="Arial"/>
          <w:bCs/>
        </w:rPr>
      </w:pPr>
    </w:p>
    <w:p w:rsidR="00BB39A0" w:rsidRDefault="00BB39A0" w:rsidP="00BB39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VOTAÇÃO DOS PARECERES:</w:t>
      </w:r>
    </w:p>
    <w:p w:rsidR="00BB39A0" w:rsidRDefault="00BB39A0" w:rsidP="00BB39A0">
      <w:pPr>
        <w:jc w:val="both"/>
        <w:rPr>
          <w:rFonts w:ascii="Arial" w:hAnsi="Arial" w:cs="Arial"/>
        </w:rPr>
      </w:pPr>
    </w:p>
    <w:p w:rsidR="00BB39A0" w:rsidRDefault="00BB39A0" w:rsidP="00BB39A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9C6590">
        <w:rPr>
          <w:rFonts w:ascii="Arial" w:hAnsi="Arial" w:cs="Arial"/>
          <w:b/>
        </w:rPr>
        <w:t>Projeto de Lei nº 045/2024, de 16 de outubro de 2024:</w:t>
      </w:r>
    </w:p>
    <w:p w:rsidR="00BB39A0" w:rsidRDefault="00BB39A0" w:rsidP="00BB39A0">
      <w:pPr>
        <w:jc w:val="both"/>
        <w:rPr>
          <w:rFonts w:ascii="Arial" w:hAnsi="Arial" w:cs="Arial"/>
        </w:rPr>
      </w:pPr>
    </w:p>
    <w:p w:rsidR="00BB39A0" w:rsidRDefault="00BB39A0" w:rsidP="00BB39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ESTÁ ABERTO O ESPAÇO PARA VOTAÇÃO DOS PROJETOS:</w:t>
      </w:r>
    </w:p>
    <w:p w:rsidR="00BB39A0" w:rsidRDefault="00BB39A0" w:rsidP="00BB39A0">
      <w:pPr>
        <w:jc w:val="both"/>
        <w:rPr>
          <w:rFonts w:ascii="Arial" w:hAnsi="Arial" w:cs="Arial"/>
        </w:rPr>
      </w:pPr>
    </w:p>
    <w:p w:rsidR="00BB39A0" w:rsidRPr="009C6590" w:rsidRDefault="00BB39A0" w:rsidP="00BB39A0">
      <w:pPr>
        <w:jc w:val="both"/>
        <w:rPr>
          <w:rFonts w:ascii="Arial" w:hAnsi="Arial" w:cs="Arial"/>
        </w:rPr>
      </w:pPr>
      <w:r w:rsidRPr="009C6590">
        <w:rPr>
          <w:rFonts w:ascii="Arial" w:hAnsi="Arial" w:cs="Arial"/>
          <w:b/>
        </w:rPr>
        <w:t xml:space="preserve">Projeto de Lei nº 045/2024, de 16 de outubro de 2024: </w:t>
      </w:r>
      <w:r w:rsidRPr="009C6590">
        <w:rPr>
          <w:rFonts w:ascii="Arial" w:hAnsi="Arial" w:cs="Arial"/>
        </w:rPr>
        <w:t xml:space="preserve">“Autoriza a abertura de credito adicional suplementar no orçamento da câmara municipal do ano de </w:t>
      </w:r>
      <w:proofErr w:type="gramStart"/>
      <w:r w:rsidRPr="009C6590">
        <w:rPr>
          <w:rFonts w:ascii="Arial" w:hAnsi="Arial" w:cs="Arial"/>
        </w:rPr>
        <w:t>2024.”</w:t>
      </w:r>
      <w:proofErr w:type="gramEnd"/>
    </w:p>
    <w:p w:rsidR="00BB39A0" w:rsidRDefault="00BB39A0" w:rsidP="00BB39A0">
      <w:pPr>
        <w:jc w:val="both"/>
        <w:rPr>
          <w:rFonts w:ascii="Arial" w:hAnsi="Arial" w:cs="Arial"/>
        </w:rPr>
      </w:pPr>
    </w:p>
    <w:p w:rsidR="00BB39A0" w:rsidRDefault="00BB39A0" w:rsidP="00BB39A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Votação: ____________ x ___________ ou (__) unanimidade</w:t>
      </w:r>
    </w:p>
    <w:p w:rsidR="00BB39A0" w:rsidRDefault="00BB39A0" w:rsidP="00BB39A0">
      <w:pPr>
        <w:jc w:val="both"/>
        <w:rPr>
          <w:rFonts w:ascii="Arial" w:hAnsi="Arial" w:cs="Arial"/>
        </w:rPr>
      </w:pPr>
    </w:p>
    <w:p w:rsidR="00BB39A0" w:rsidRDefault="00BB39A0" w:rsidP="00BB39A0">
      <w:pPr>
        <w:rPr>
          <w:rFonts w:ascii="Arial" w:hAnsi="Arial" w:cs="Arial"/>
          <w:b/>
        </w:rPr>
      </w:pPr>
    </w:p>
    <w:p w:rsidR="00BB39A0" w:rsidRDefault="00BB39A0" w:rsidP="00BB39A0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19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ª Sessão extraordinária do ano de 2024.</w:t>
      </w:r>
    </w:p>
    <w:p w:rsidR="00BB39A0" w:rsidRDefault="00BB39A0" w:rsidP="00BB39A0"/>
    <w:p w:rsidR="00BB39A0" w:rsidRDefault="00BB39A0" w:rsidP="00BB39A0"/>
    <w:p w:rsidR="00400EFF" w:rsidRDefault="00BB39A0"/>
    <w:sectPr w:rsidR="00400E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9A0"/>
    <w:rsid w:val="003425FD"/>
    <w:rsid w:val="00464B33"/>
    <w:rsid w:val="00BB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20D69-C6C9-4E5F-A5BB-86FA941DF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BB39A0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BB39A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BB39A0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BB39A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BB39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Camera_Alegria_ Sec</dc:creator>
  <cp:keywords/>
  <dc:description/>
  <cp:lastModifiedBy>Camera_Alegria_ Sec</cp:lastModifiedBy>
  <cp:revision>1</cp:revision>
  <dcterms:created xsi:type="dcterms:W3CDTF">2024-10-18T16:43:00Z</dcterms:created>
  <dcterms:modified xsi:type="dcterms:W3CDTF">2024-10-18T16:44:00Z</dcterms:modified>
</cp:coreProperties>
</file>