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1921" w:rsidRPr="00DD01F7" w:rsidRDefault="00751921" w:rsidP="00751921">
      <w:pPr>
        <w:pStyle w:val="Corpodetexto"/>
        <w:jc w:val="both"/>
        <w:rPr>
          <w:rFonts w:ascii="Arial" w:hAnsi="Arial" w:cs="Arial"/>
        </w:rPr>
      </w:pPr>
      <w:r w:rsidRPr="00DD01F7">
        <w:rPr>
          <w:rFonts w:ascii="Arial" w:hAnsi="Arial" w:cs="Arial"/>
        </w:rPr>
        <w:t xml:space="preserve">ATA DA </w:t>
      </w:r>
      <w:r w:rsidR="00E54379">
        <w:rPr>
          <w:rFonts w:ascii="Arial" w:hAnsi="Arial" w:cs="Arial"/>
        </w:rPr>
        <w:t>10</w:t>
      </w:r>
      <w:r w:rsidRPr="00DD01F7">
        <w:rPr>
          <w:rFonts w:ascii="Arial" w:hAnsi="Arial" w:cs="Arial"/>
        </w:rPr>
        <w:t xml:space="preserve">ª SESSÃO EXTRAORDINÁRIA DO 1º ANO LEGISLATIVO DA 10º LEGISLATURA DO MUNICÍPIO DE ALEGRIA – RS, AOS </w:t>
      </w:r>
      <w:r w:rsidR="00E54379">
        <w:rPr>
          <w:rFonts w:ascii="Arial" w:hAnsi="Arial" w:cs="Arial"/>
        </w:rPr>
        <w:t>15</w:t>
      </w:r>
      <w:r w:rsidRPr="00DD01F7">
        <w:rPr>
          <w:rFonts w:ascii="Arial" w:hAnsi="Arial" w:cs="Arial"/>
        </w:rPr>
        <w:t xml:space="preserve"> DIAS DO MÊS DE </w:t>
      </w:r>
      <w:r w:rsidR="00E54379">
        <w:rPr>
          <w:rFonts w:ascii="Arial" w:hAnsi="Arial" w:cs="Arial"/>
        </w:rPr>
        <w:t>DEZEMBRO</w:t>
      </w:r>
      <w:r w:rsidR="00E54379" w:rsidRPr="00DD01F7">
        <w:rPr>
          <w:rFonts w:ascii="Arial" w:hAnsi="Arial" w:cs="Arial"/>
        </w:rPr>
        <w:t xml:space="preserve"> </w:t>
      </w:r>
      <w:r w:rsidRPr="00DD01F7">
        <w:rPr>
          <w:rFonts w:ascii="Arial" w:hAnsi="Arial" w:cs="Arial"/>
        </w:rPr>
        <w:t>DO ANO DE 2025:</w:t>
      </w:r>
    </w:p>
    <w:p w:rsidR="00751921" w:rsidRPr="00DD01F7" w:rsidRDefault="00751921" w:rsidP="00751921">
      <w:pPr>
        <w:jc w:val="both"/>
        <w:rPr>
          <w:rFonts w:ascii="Arial" w:hAnsi="Arial" w:cs="Arial"/>
        </w:rPr>
      </w:pPr>
    </w:p>
    <w:p w:rsidR="00751921" w:rsidRPr="00DD01F7" w:rsidRDefault="00751921" w:rsidP="00751921">
      <w:pPr>
        <w:jc w:val="both"/>
        <w:rPr>
          <w:rFonts w:ascii="Arial" w:hAnsi="Arial" w:cs="Arial"/>
        </w:rPr>
      </w:pPr>
      <w:r w:rsidRPr="00DD01F7">
        <w:rPr>
          <w:rFonts w:ascii="Arial" w:hAnsi="Arial" w:cs="Arial"/>
        </w:rPr>
        <w:t>Invocando a proteção de Deus, o Presidente da Câmara Municipal de Vereadores</w:t>
      </w:r>
      <w:r w:rsidR="00E54379">
        <w:rPr>
          <w:rFonts w:ascii="Arial" w:hAnsi="Arial" w:cs="Arial"/>
        </w:rPr>
        <w:t>, a</w:t>
      </w:r>
      <w:r w:rsidRPr="00DD01F7">
        <w:rPr>
          <w:rFonts w:ascii="Arial" w:hAnsi="Arial" w:cs="Arial"/>
        </w:rPr>
        <w:t xml:space="preserve"> Vereador</w:t>
      </w:r>
      <w:r w:rsidR="00E54379">
        <w:rPr>
          <w:rFonts w:ascii="Arial" w:hAnsi="Arial" w:cs="Arial"/>
        </w:rPr>
        <w:t>a</w:t>
      </w:r>
      <w:r w:rsidRPr="00DD01F7">
        <w:rPr>
          <w:rFonts w:ascii="Arial" w:hAnsi="Arial" w:cs="Arial"/>
        </w:rPr>
        <w:t xml:space="preserve"> </w:t>
      </w:r>
      <w:proofErr w:type="spellStart"/>
      <w:r w:rsidR="00E54379" w:rsidRPr="008C697A">
        <w:rPr>
          <w:rFonts w:ascii="Arial" w:hAnsi="Arial" w:cs="Arial"/>
        </w:rPr>
        <w:t>Nelci</w:t>
      </w:r>
      <w:proofErr w:type="spellEnd"/>
      <w:r w:rsidR="00E54379" w:rsidRPr="008C697A">
        <w:rPr>
          <w:rFonts w:ascii="Arial" w:hAnsi="Arial" w:cs="Arial"/>
        </w:rPr>
        <w:t xml:space="preserve"> </w:t>
      </w:r>
      <w:proofErr w:type="spellStart"/>
      <w:r w:rsidR="00E54379" w:rsidRPr="008C697A">
        <w:rPr>
          <w:rFonts w:ascii="Arial" w:hAnsi="Arial" w:cs="Arial"/>
        </w:rPr>
        <w:t>Dymkovski</w:t>
      </w:r>
      <w:proofErr w:type="spellEnd"/>
      <w:r w:rsidR="00E54379" w:rsidRPr="008C697A">
        <w:rPr>
          <w:rFonts w:ascii="Arial" w:hAnsi="Arial" w:cs="Arial"/>
        </w:rPr>
        <w:t xml:space="preserve"> </w:t>
      </w:r>
      <w:r w:rsidRPr="00DD01F7">
        <w:rPr>
          <w:rFonts w:ascii="Arial" w:hAnsi="Arial" w:cs="Arial"/>
        </w:rPr>
        <w:t xml:space="preserve">declarou aberta a </w:t>
      </w:r>
      <w:r w:rsidR="00E54379">
        <w:rPr>
          <w:rFonts w:ascii="Arial" w:hAnsi="Arial" w:cs="Arial"/>
        </w:rPr>
        <w:t>10</w:t>
      </w:r>
      <w:r w:rsidRPr="00DD01F7">
        <w:rPr>
          <w:rFonts w:ascii="Arial" w:hAnsi="Arial" w:cs="Arial"/>
        </w:rPr>
        <w:t xml:space="preserve">ª Sessão Extraordinária do 1° ano Legislativo da 10ª Legislatura do Município de Alegria - RS, aos </w:t>
      </w:r>
      <w:r w:rsidR="00E54379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DD01F7">
        <w:rPr>
          <w:rFonts w:ascii="Arial" w:hAnsi="Arial" w:cs="Arial"/>
        </w:rPr>
        <w:t xml:space="preserve"> dias do mês de </w:t>
      </w:r>
      <w:r w:rsidR="00E54379">
        <w:rPr>
          <w:rFonts w:ascii="Arial" w:hAnsi="Arial" w:cs="Arial"/>
        </w:rPr>
        <w:t>dezembro</w:t>
      </w:r>
      <w:r w:rsidRPr="00DD01F7">
        <w:rPr>
          <w:rFonts w:ascii="Arial" w:hAnsi="Arial" w:cs="Arial"/>
        </w:rPr>
        <w:t xml:space="preserve"> de 2025, às 8:30 horas, no recinto da Câmara Municipal de Alegria, sito na Rua 13 de Maio nº 1.000. </w:t>
      </w:r>
      <w:r w:rsidRPr="00DD01F7">
        <w:rPr>
          <w:rFonts w:ascii="Arial" w:hAnsi="Arial" w:cs="Arial"/>
          <w:b/>
        </w:rPr>
        <w:t xml:space="preserve">Inicialmente procedeu-se a Leitura da passagem Bíblica: </w:t>
      </w:r>
      <w:r w:rsidRPr="00DD01F7"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 w:rsidRPr="00DD01F7">
        <w:rPr>
          <w:rFonts w:ascii="Arial" w:hAnsi="Arial" w:cs="Arial"/>
          <w:color w:val="000000" w:themeColor="text1"/>
        </w:rPr>
        <w:t xml:space="preserve"> </w:t>
      </w:r>
      <w:r w:rsidRPr="00DD01F7">
        <w:rPr>
          <w:rFonts w:ascii="Arial" w:hAnsi="Arial" w:cs="Arial"/>
        </w:rPr>
        <w:t xml:space="preserve">Em seguida, procedeu-se à VERIFICAÇÃO DE QUORUM: Estão presentes os vereadores: </w:t>
      </w:r>
      <w:r w:rsidRPr="001430AC">
        <w:rPr>
          <w:rFonts w:ascii="Arial" w:hAnsi="Arial" w:cs="Arial"/>
        </w:rPr>
        <w:t>:</w:t>
      </w:r>
      <w:bookmarkStart w:id="0" w:name="_Hlk188944300"/>
      <w:r w:rsidRPr="001430AC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Nelci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Dymkovski</w:t>
      </w:r>
      <w:proofErr w:type="spellEnd"/>
      <w:r w:rsidRPr="008C697A">
        <w:rPr>
          <w:rFonts w:ascii="Arial" w:hAnsi="Arial" w:cs="Arial"/>
        </w:rPr>
        <w:t xml:space="preserve"> (PP), Fernando </w:t>
      </w:r>
      <w:proofErr w:type="spellStart"/>
      <w:r w:rsidRPr="008C697A">
        <w:rPr>
          <w:rFonts w:ascii="Arial" w:hAnsi="Arial" w:cs="Arial"/>
        </w:rPr>
        <w:t>Luis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wisneski</w:t>
      </w:r>
      <w:proofErr w:type="spellEnd"/>
      <w:r w:rsidRPr="008C697A">
        <w:rPr>
          <w:rFonts w:ascii="Arial" w:hAnsi="Arial" w:cs="Arial"/>
        </w:rPr>
        <w:t xml:space="preserve"> (PP), Marli Janete </w:t>
      </w:r>
      <w:proofErr w:type="spellStart"/>
      <w:r w:rsidRPr="008C697A">
        <w:rPr>
          <w:rFonts w:ascii="Arial" w:hAnsi="Arial" w:cs="Arial"/>
        </w:rPr>
        <w:t>Krafchuck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Savick</w:t>
      </w:r>
      <w:proofErr w:type="spellEnd"/>
      <w:r w:rsidRPr="008C697A">
        <w:rPr>
          <w:rFonts w:ascii="Arial" w:hAnsi="Arial" w:cs="Arial"/>
        </w:rPr>
        <w:t xml:space="preserve"> (PP), </w:t>
      </w:r>
      <w:bookmarkStart w:id="1" w:name="_Hlk199225360"/>
      <w:r w:rsidRPr="008C697A">
        <w:rPr>
          <w:rFonts w:ascii="Arial" w:hAnsi="Arial" w:cs="Arial"/>
        </w:rPr>
        <w:t xml:space="preserve">Aldair Gilmar </w:t>
      </w:r>
      <w:proofErr w:type="spellStart"/>
      <w:r w:rsidRPr="008C697A">
        <w:rPr>
          <w:rFonts w:ascii="Arial" w:hAnsi="Arial" w:cs="Arial"/>
        </w:rPr>
        <w:t>welter</w:t>
      </w:r>
      <w:proofErr w:type="spellEnd"/>
      <w:r w:rsidRPr="008C697A">
        <w:rPr>
          <w:rFonts w:ascii="Arial" w:hAnsi="Arial" w:cs="Arial"/>
        </w:rPr>
        <w:t xml:space="preserve"> (MDB) </w:t>
      </w:r>
      <w:r>
        <w:rPr>
          <w:rFonts w:ascii="Arial" w:hAnsi="Arial" w:cs="Arial"/>
        </w:rPr>
        <w:t xml:space="preserve">, </w:t>
      </w:r>
      <w:r w:rsidRPr="008C697A">
        <w:rPr>
          <w:rFonts w:ascii="Arial" w:hAnsi="Arial" w:cs="Arial"/>
        </w:rPr>
        <w:t xml:space="preserve">Everton </w:t>
      </w:r>
      <w:proofErr w:type="spellStart"/>
      <w:r w:rsidRPr="008C697A">
        <w:rPr>
          <w:rFonts w:ascii="Arial" w:hAnsi="Arial" w:cs="Arial"/>
        </w:rPr>
        <w:t>Andre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Bohn</w:t>
      </w:r>
      <w:proofErr w:type="spellEnd"/>
      <w:r w:rsidRPr="008C697A">
        <w:rPr>
          <w:rFonts w:ascii="Arial" w:hAnsi="Arial" w:cs="Arial"/>
        </w:rPr>
        <w:t xml:space="preserve"> (UB), </w:t>
      </w:r>
      <w:proofErr w:type="spellStart"/>
      <w:r w:rsidR="00E54379" w:rsidRPr="00F701DE">
        <w:rPr>
          <w:rFonts w:ascii="Arial" w:hAnsi="Arial" w:cs="Arial"/>
        </w:rPr>
        <w:t>Getulio</w:t>
      </w:r>
      <w:proofErr w:type="spellEnd"/>
      <w:r w:rsidR="00E54379" w:rsidRPr="00F701DE">
        <w:rPr>
          <w:rFonts w:ascii="Arial" w:hAnsi="Arial" w:cs="Arial"/>
        </w:rPr>
        <w:t xml:space="preserve"> </w:t>
      </w:r>
      <w:proofErr w:type="spellStart"/>
      <w:r w:rsidR="00E54379" w:rsidRPr="00F701DE">
        <w:rPr>
          <w:rFonts w:ascii="Arial" w:hAnsi="Arial" w:cs="Arial"/>
        </w:rPr>
        <w:t>Filipin</w:t>
      </w:r>
      <w:proofErr w:type="spellEnd"/>
      <w:r w:rsidR="00E54379">
        <w:rPr>
          <w:rFonts w:ascii="Arial" w:hAnsi="Arial" w:cs="Arial"/>
        </w:rPr>
        <w:t>(PP)</w:t>
      </w:r>
      <w:r w:rsidR="00E54379" w:rsidRPr="00F701DE">
        <w:rPr>
          <w:rFonts w:ascii="Arial" w:hAnsi="Arial" w:cs="Arial"/>
        </w:rPr>
        <w:t xml:space="preserve">, </w:t>
      </w:r>
      <w:proofErr w:type="spellStart"/>
      <w:r w:rsidR="00E54379" w:rsidRPr="00F701DE">
        <w:rPr>
          <w:rFonts w:ascii="Arial" w:hAnsi="Arial" w:cs="Arial"/>
        </w:rPr>
        <w:t>Jorgiane</w:t>
      </w:r>
      <w:proofErr w:type="spellEnd"/>
      <w:r w:rsidR="00E54379" w:rsidRPr="00F701DE">
        <w:rPr>
          <w:rFonts w:ascii="Arial" w:hAnsi="Arial" w:cs="Arial"/>
        </w:rPr>
        <w:t xml:space="preserve"> </w:t>
      </w:r>
      <w:proofErr w:type="spellStart"/>
      <w:r w:rsidR="00E54379" w:rsidRPr="00F701DE">
        <w:rPr>
          <w:rFonts w:ascii="Arial" w:hAnsi="Arial" w:cs="Arial"/>
        </w:rPr>
        <w:t>Pertile</w:t>
      </w:r>
      <w:proofErr w:type="spellEnd"/>
      <w:r w:rsidR="00E54379" w:rsidRPr="00F701DE">
        <w:rPr>
          <w:rFonts w:ascii="Arial" w:hAnsi="Arial" w:cs="Arial"/>
        </w:rPr>
        <w:t xml:space="preserve">, </w:t>
      </w:r>
      <w:r w:rsidRPr="008C697A">
        <w:rPr>
          <w:rFonts w:ascii="Arial" w:hAnsi="Arial" w:cs="Arial"/>
        </w:rPr>
        <w:t xml:space="preserve">Marcelo </w:t>
      </w:r>
      <w:proofErr w:type="spellStart"/>
      <w:r w:rsidRPr="008C697A">
        <w:rPr>
          <w:rFonts w:ascii="Arial" w:hAnsi="Arial" w:cs="Arial"/>
        </w:rPr>
        <w:t>Gschneitner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Wisbistcki</w:t>
      </w:r>
      <w:proofErr w:type="spellEnd"/>
      <w:r w:rsidRPr="008C697A">
        <w:rPr>
          <w:rFonts w:ascii="Arial" w:hAnsi="Arial" w:cs="Arial"/>
        </w:rPr>
        <w:t xml:space="preserve"> (MDB</w:t>
      </w:r>
      <w:bookmarkEnd w:id="1"/>
      <w:r w:rsidRPr="008C697A">
        <w:rPr>
          <w:rFonts w:ascii="Arial" w:hAnsi="Arial" w:cs="Arial"/>
        </w:rPr>
        <w:t xml:space="preserve">) e Nestor de Oliveira </w:t>
      </w:r>
      <w:proofErr w:type="spellStart"/>
      <w:r w:rsidRPr="008C697A">
        <w:rPr>
          <w:rFonts w:ascii="Arial" w:hAnsi="Arial" w:cs="Arial"/>
        </w:rPr>
        <w:t>Preissler</w:t>
      </w:r>
      <w:proofErr w:type="spellEnd"/>
      <w:r w:rsidRPr="008C697A">
        <w:rPr>
          <w:rFonts w:ascii="Arial" w:hAnsi="Arial" w:cs="Arial"/>
        </w:rPr>
        <w:t xml:space="preserve"> (MDB).</w:t>
      </w:r>
      <w:bookmarkEnd w:id="0"/>
      <w:r w:rsidR="00E54379">
        <w:rPr>
          <w:rFonts w:ascii="Arial" w:hAnsi="Arial" w:cs="Arial"/>
        </w:rPr>
        <w:t xml:space="preserve"> </w:t>
      </w:r>
      <w:r w:rsidRPr="00DD01F7">
        <w:rPr>
          <w:rFonts w:ascii="Arial" w:hAnsi="Arial" w:cs="Arial"/>
          <w:b/>
        </w:rPr>
        <w:t>LEITURA DO EXPEDIENTE:</w:t>
      </w:r>
      <w:r w:rsidRPr="00DD01F7">
        <w:rPr>
          <w:rFonts w:ascii="Arial" w:hAnsi="Arial" w:cs="Arial"/>
        </w:rPr>
        <w:t xml:space="preserve"> </w:t>
      </w:r>
      <w:r w:rsidR="00E54379">
        <w:rPr>
          <w:rFonts w:ascii="Arial" w:eastAsia="Arial" w:hAnsi="Arial" w:cs="Arial"/>
          <w:b/>
          <w:bCs/>
        </w:rPr>
        <w:t>Emenda Modificativa nº 004/2025 de 05 de dezembro de 2025</w:t>
      </w:r>
      <w:r w:rsidR="00E54379">
        <w:rPr>
          <w:rFonts w:ascii="Arial" w:eastAsia="Arial" w:hAnsi="Arial" w:cs="Arial"/>
        </w:rPr>
        <w:t xml:space="preserve">: “Altera a redação do Art. 7º, incisos I e II, do Projeto de Lei nº 056/2025 de 14 de novembro de 2025, que “Estima a Receita e Fixa a Despesa do Município de Alegria para o Exercício Financeiro de 2026” </w:t>
      </w:r>
      <w:r w:rsidR="00E54379">
        <w:rPr>
          <w:rFonts w:ascii="Arial" w:eastAsia="Arial" w:hAnsi="Arial" w:cs="Arial"/>
          <w:b/>
          <w:bCs/>
        </w:rPr>
        <w:t xml:space="preserve">Mensagem retificativa nº 001/2025 de 09 de dezembro de 2025 </w:t>
      </w:r>
      <w:r w:rsidR="00E54379">
        <w:rPr>
          <w:rFonts w:ascii="Arial" w:eastAsia="Arial" w:hAnsi="Arial" w:cs="Arial"/>
        </w:rPr>
        <w:t xml:space="preserve">ao </w:t>
      </w:r>
      <w:r w:rsidR="00E54379">
        <w:rPr>
          <w:rFonts w:ascii="Arial" w:eastAsia="Arial" w:hAnsi="Arial" w:cs="Arial"/>
          <w:b/>
          <w:bCs/>
        </w:rPr>
        <w:t xml:space="preserve">Projeto de Lei nº 056/2025, de 14 de novembro de 2025: </w:t>
      </w:r>
      <w:r w:rsidR="00E54379">
        <w:rPr>
          <w:rFonts w:ascii="Arial" w:eastAsia="Arial" w:hAnsi="Arial" w:cs="Arial"/>
        </w:rPr>
        <w:t xml:space="preserve">“Estima a Receita e fixa a Despesa do município de Alegria para o exercício financeiro de 2026.” </w:t>
      </w:r>
      <w:bookmarkStart w:id="2" w:name="_heading=h.q114rkuuu3ol"/>
      <w:bookmarkEnd w:id="2"/>
      <w:r w:rsidR="00E54379">
        <w:rPr>
          <w:rFonts w:ascii="Arial" w:eastAsia="Arial" w:hAnsi="Arial" w:cs="Arial"/>
          <w:b/>
          <w:bCs/>
        </w:rPr>
        <w:t xml:space="preserve">Emenda Supressiva nº 001/2025 de 09 de dezembro de 2025  </w:t>
      </w:r>
      <w:r w:rsidR="00E54379">
        <w:rPr>
          <w:rFonts w:ascii="Arial" w:eastAsia="Arial" w:hAnsi="Arial" w:cs="Arial"/>
        </w:rPr>
        <w:t xml:space="preserve">ao </w:t>
      </w:r>
      <w:r w:rsidR="00E54379">
        <w:rPr>
          <w:rFonts w:ascii="Arial" w:eastAsia="Arial" w:hAnsi="Arial" w:cs="Arial"/>
          <w:b/>
          <w:bCs/>
        </w:rPr>
        <w:t>Projeto de Lei nº 056/2025, de 14 de novembro de 2025</w:t>
      </w:r>
      <w:r w:rsidR="00E54379">
        <w:rPr>
          <w:rFonts w:ascii="Arial" w:eastAsia="Arial" w:hAnsi="Arial" w:cs="Arial"/>
        </w:rPr>
        <w:t xml:space="preserve">, que “Estima a Receita e Fixa a Despesa do Município de Alegria para o Exercício Financeiro de 2026” </w:t>
      </w:r>
      <w:r w:rsidR="00E54379">
        <w:rPr>
          <w:rFonts w:ascii="Arial" w:eastAsia="Arial" w:hAnsi="Arial" w:cs="Arial"/>
          <w:b/>
          <w:bCs/>
        </w:rPr>
        <w:t xml:space="preserve">Emendas impositivas Individuais ao Projeto de Lei nº 056/2025, de 14 de novembro de 2025; Emendas Impositivas de Bancada ao Projeto de Lei nº 056/2025, de 14 de novembro de 2025; Projeto de Lei nº 056/2025, de 14 de novembro de 2025: </w:t>
      </w:r>
      <w:r w:rsidR="00E54379">
        <w:rPr>
          <w:rFonts w:ascii="Arial" w:eastAsia="Arial" w:hAnsi="Arial" w:cs="Arial"/>
        </w:rPr>
        <w:t xml:space="preserve">“Estima a Receita e fixa a Despesa do município de Alegria para o exercício financeiro de 2026.” </w:t>
      </w:r>
      <w:r w:rsidRPr="00DD01F7">
        <w:rPr>
          <w:rFonts w:ascii="Arial" w:hAnsi="Arial" w:cs="Arial"/>
          <w:b/>
        </w:rPr>
        <w:t xml:space="preserve">ESPAÇO PARA VOTAÇÃO DOS PARECERES DO PROJETO: </w:t>
      </w:r>
      <w:r w:rsidRPr="00DD01F7">
        <w:rPr>
          <w:rFonts w:ascii="Arial" w:hAnsi="Arial" w:cs="Arial"/>
        </w:rPr>
        <w:t>O(s) Parecer(es) foi(</w:t>
      </w:r>
      <w:proofErr w:type="spellStart"/>
      <w:r w:rsidRPr="00DD01F7">
        <w:rPr>
          <w:rFonts w:ascii="Arial" w:hAnsi="Arial" w:cs="Arial"/>
        </w:rPr>
        <w:t>ram</w:t>
      </w:r>
      <w:proofErr w:type="spellEnd"/>
      <w:r w:rsidRPr="00DD01F7">
        <w:rPr>
          <w:rFonts w:ascii="Arial" w:hAnsi="Arial" w:cs="Arial"/>
        </w:rPr>
        <w:t xml:space="preserve">) aprovado(s) por unanimidade. </w:t>
      </w:r>
      <w:r w:rsidRPr="00DD01F7">
        <w:rPr>
          <w:rFonts w:ascii="Arial" w:hAnsi="Arial" w:cs="Arial"/>
          <w:b/>
        </w:rPr>
        <w:t xml:space="preserve">ESPAÇO PARA VOTAÇÃO DOS PROJETOS: </w:t>
      </w:r>
      <w:r w:rsidRPr="00DD01F7">
        <w:rPr>
          <w:rFonts w:ascii="Arial" w:hAnsi="Arial" w:cs="Arial"/>
        </w:rPr>
        <w:t>O(s) projeto</w:t>
      </w:r>
      <w:r>
        <w:rPr>
          <w:rFonts w:ascii="Arial" w:hAnsi="Arial" w:cs="Arial"/>
        </w:rPr>
        <w:t>(</w:t>
      </w:r>
      <w:r w:rsidRPr="00DD01F7">
        <w:rPr>
          <w:rFonts w:ascii="Arial" w:hAnsi="Arial" w:cs="Arial"/>
        </w:rPr>
        <w:t>s</w:t>
      </w:r>
      <w:r>
        <w:rPr>
          <w:rFonts w:ascii="Arial" w:hAnsi="Arial" w:cs="Arial"/>
        </w:rPr>
        <w:t>)</w:t>
      </w:r>
      <w:r w:rsidRPr="00DD01F7">
        <w:rPr>
          <w:rFonts w:ascii="Arial" w:hAnsi="Arial" w:cs="Arial"/>
        </w:rPr>
        <w:t xml:space="preserve"> foram aprovados por unanimidade</w:t>
      </w:r>
      <w:r w:rsidR="00E54379">
        <w:rPr>
          <w:rFonts w:ascii="Arial" w:hAnsi="Arial" w:cs="Arial"/>
        </w:rPr>
        <w:t xml:space="preserve">, com exceção dos projetos </w:t>
      </w:r>
      <w:r w:rsidR="00E54379" w:rsidRPr="00E54379">
        <w:rPr>
          <w:rFonts w:ascii="Arial" w:hAnsi="Arial" w:cs="Arial"/>
        </w:rPr>
        <w:t xml:space="preserve">Emenda modificativa 004 de 2025 </w:t>
      </w:r>
      <w:r w:rsidR="00E54379">
        <w:rPr>
          <w:rFonts w:ascii="Arial" w:hAnsi="Arial" w:cs="Arial"/>
        </w:rPr>
        <w:t xml:space="preserve">, e a </w:t>
      </w:r>
      <w:r w:rsidR="00E54379" w:rsidRPr="00E54379">
        <w:rPr>
          <w:rFonts w:ascii="Arial" w:hAnsi="Arial" w:cs="Arial"/>
        </w:rPr>
        <w:t>Emenda supressiva 001 de 2025</w:t>
      </w:r>
      <w:r w:rsidR="00E54379">
        <w:rPr>
          <w:rFonts w:ascii="Arial" w:hAnsi="Arial" w:cs="Arial"/>
        </w:rPr>
        <w:t xml:space="preserve">, ambos foram </w:t>
      </w:r>
      <w:r w:rsidR="00E54379" w:rsidRPr="00E54379">
        <w:rPr>
          <w:rFonts w:ascii="Arial" w:hAnsi="Arial" w:cs="Arial"/>
        </w:rPr>
        <w:t>reprovado</w:t>
      </w:r>
      <w:r w:rsidR="00E54379">
        <w:rPr>
          <w:rFonts w:ascii="Arial" w:hAnsi="Arial" w:cs="Arial"/>
        </w:rPr>
        <w:t>s</w:t>
      </w:r>
      <w:r w:rsidR="00E54379" w:rsidRPr="00E54379">
        <w:rPr>
          <w:rFonts w:ascii="Arial" w:hAnsi="Arial" w:cs="Arial"/>
        </w:rPr>
        <w:t xml:space="preserve"> por 5x4 </w:t>
      </w:r>
      <w:r w:rsidR="00E54379">
        <w:rPr>
          <w:rFonts w:ascii="Arial" w:hAnsi="Arial" w:cs="Arial"/>
        </w:rPr>
        <w:t xml:space="preserve">(Votaram </w:t>
      </w:r>
      <w:r w:rsidR="00E54379" w:rsidRPr="00E54379">
        <w:rPr>
          <w:rFonts w:ascii="Arial" w:hAnsi="Arial" w:cs="Arial"/>
        </w:rPr>
        <w:t xml:space="preserve"> contrários </w:t>
      </w:r>
      <w:r w:rsidR="00E54379">
        <w:rPr>
          <w:rFonts w:ascii="Arial" w:hAnsi="Arial" w:cs="Arial"/>
        </w:rPr>
        <w:t xml:space="preserve">os seguintes Vereadores: </w:t>
      </w:r>
      <w:proofErr w:type="spellStart"/>
      <w:r w:rsidR="00E54379" w:rsidRPr="008C697A">
        <w:rPr>
          <w:rFonts w:ascii="Arial" w:hAnsi="Arial" w:cs="Arial"/>
        </w:rPr>
        <w:t>Nelci</w:t>
      </w:r>
      <w:proofErr w:type="spellEnd"/>
      <w:r w:rsidR="00E54379" w:rsidRPr="008C697A">
        <w:rPr>
          <w:rFonts w:ascii="Arial" w:hAnsi="Arial" w:cs="Arial"/>
        </w:rPr>
        <w:t xml:space="preserve"> </w:t>
      </w:r>
      <w:proofErr w:type="spellStart"/>
      <w:r w:rsidR="00E54379" w:rsidRPr="008C697A">
        <w:rPr>
          <w:rFonts w:ascii="Arial" w:hAnsi="Arial" w:cs="Arial"/>
        </w:rPr>
        <w:t>Dymkovski</w:t>
      </w:r>
      <w:proofErr w:type="spellEnd"/>
      <w:r w:rsidR="00E54379" w:rsidRPr="008C697A">
        <w:rPr>
          <w:rFonts w:ascii="Arial" w:hAnsi="Arial" w:cs="Arial"/>
        </w:rPr>
        <w:t xml:space="preserve"> (PP), Fernando </w:t>
      </w:r>
      <w:proofErr w:type="spellStart"/>
      <w:r w:rsidR="00E54379" w:rsidRPr="008C697A">
        <w:rPr>
          <w:rFonts w:ascii="Arial" w:hAnsi="Arial" w:cs="Arial"/>
        </w:rPr>
        <w:t>Luis</w:t>
      </w:r>
      <w:proofErr w:type="spellEnd"/>
      <w:r w:rsidR="00E54379" w:rsidRPr="008C697A">
        <w:rPr>
          <w:rFonts w:ascii="Arial" w:hAnsi="Arial" w:cs="Arial"/>
        </w:rPr>
        <w:t xml:space="preserve"> </w:t>
      </w:r>
      <w:proofErr w:type="spellStart"/>
      <w:r w:rsidR="00E54379" w:rsidRPr="008C697A">
        <w:rPr>
          <w:rFonts w:ascii="Arial" w:hAnsi="Arial" w:cs="Arial"/>
        </w:rPr>
        <w:t>wisneski</w:t>
      </w:r>
      <w:proofErr w:type="spellEnd"/>
      <w:r w:rsidR="00E54379" w:rsidRPr="008C697A">
        <w:rPr>
          <w:rFonts w:ascii="Arial" w:hAnsi="Arial" w:cs="Arial"/>
        </w:rPr>
        <w:t xml:space="preserve"> (PP), Marli Janete </w:t>
      </w:r>
      <w:proofErr w:type="spellStart"/>
      <w:r w:rsidR="00E54379" w:rsidRPr="008C697A">
        <w:rPr>
          <w:rFonts w:ascii="Arial" w:hAnsi="Arial" w:cs="Arial"/>
        </w:rPr>
        <w:t>Krafchuck</w:t>
      </w:r>
      <w:proofErr w:type="spellEnd"/>
      <w:r w:rsidR="00E54379" w:rsidRPr="008C697A">
        <w:rPr>
          <w:rFonts w:ascii="Arial" w:hAnsi="Arial" w:cs="Arial"/>
        </w:rPr>
        <w:t xml:space="preserve"> </w:t>
      </w:r>
      <w:proofErr w:type="spellStart"/>
      <w:r w:rsidR="00E54379" w:rsidRPr="008C697A">
        <w:rPr>
          <w:rFonts w:ascii="Arial" w:hAnsi="Arial" w:cs="Arial"/>
        </w:rPr>
        <w:t>Savick</w:t>
      </w:r>
      <w:proofErr w:type="spellEnd"/>
      <w:r w:rsidR="00E54379" w:rsidRPr="008C697A">
        <w:rPr>
          <w:rFonts w:ascii="Arial" w:hAnsi="Arial" w:cs="Arial"/>
        </w:rPr>
        <w:t xml:space="preserve"> (PP), </w:t>
      </w:r>
      <w:proofErr w:type="spellStart"/>
      <w:r w:rsidR="00E54379" w:rsidRPr="00F701DE">
        <w:rPr>
          <w:rFonts w:ascii="Arial" w:hAnsi="Arial" w:cs="Arial"/>
        </w:rPr>
        <w:t>Jorgiane</w:t>
      </w:r>
      <w:proofErr w:type="spellEnd"/>
      <w:r w:rsidR="00E54379" w:rsidRPr="00F701DE">
        <w:rPr>
          <w:rFonts w:ascii="Arial" w:hAnsi="Arial" w:cs="Arial"/>
        </w:rPr>
        <w:t xml:space="preserve"> </w:t>
      </w:r>
      <w:proofErr w:type="spellStart"/>
      <w:r w:rsidR="00E54379" w:rsidRPr="00F701DE">
        <w:rPr>
          <w:rFonts w:ascii="Arial" w:hAnsi="Arial" w:cs="Arial"/>
        </w:rPr>
        <w:t>Pertile</w:t>
      </w:r>
      <w:proofErr w:type="spellEnd"/>
      <w:r w:rsidR="00E54379" w:rsidRPr="008C697A">
        <w:rPr>
          <w:rFonts w:ascii="Arial" w:hAnsi="Arial" w:cs="Arial"/>
        </w:rPr>
        <w:t xml:space="preserve"> e Nestor de Oliveira </w:t>
      </w:r>
      <w:proofErr w:type="spellStart"/>
      <w:r w:rsidR="00E54379" w:rsidRPr="008C697A">
        <w:rPr>
          <w:rFonts w:ascii="Arial" w:hAnsi="Arial" w:cs="Arial"/>
        </w:rPr>
        <w:t>Preissler</w:t>
      </w:r>
      <w:proofErr w:type="spellEnd"/>
      <w:r w:rsidR="00E54379" w:rsidRPr="008C697A">
        <w:rPr>
          <w:rFonts w:ascii="Arial" w:hAnsi="Arial" w:cs="Arial"/>
        </w:rPr>
        <w:t xml:space="preserve"> (MDB)</w:t>
      </w:r>
      <w:r w:rsidR="00E54379">
        <w:rPr>
          <w:rFonts w:ascii="Arial" w:hAnsi="Arial" w:cs="Arial"/>
        </w:rPr>
        <w:t xml:space="preserve">.) </w:t>
      </w:r>
      <w:r w:rsidRPr="00DD01F7">
        <w:rPr>
          <w:rFonts w:ascii="Arial" w:hAnsi="Arial" w:cs="Arial"/>
          <w:b/>
          <w:u w:val="single"/>
        </w:rPr>
        <w:t>ESPAÇO PARA AS EXPLICAÇÕES PESSOAIS:</w:t>
      </w:r>
      <w:r w:rsidRPr="00DD01F7">
        <w:rPr>
          <w:rFonts w:ascii="Arial" w:hAnsi="Arial" w:cs="Arial"/>
        </w:rPr>
        <w:t xml:space="preserve"> Todos os vereadores manifestaram-se favoráveis aos projetos em pauta. O presidente da Casa do Povo agradeceu a presença de todos, solicitou ao secretário a lavratura da ATA, encerrou a </w:t>
      </w:r>
      <w:r w:rsidR="00E54379">
        <w:rPr>
          <w:rFonts w:ascii="Arial" w:hAnsi="Arial" w:cs="Arial"/>
        </w:rPr>
        <w:t>10</w:t>
      </w:r>
      <w:r w:rsidRPr="00DD01F7">
        <w:rPr>
          <w:rFonts w:ascii="Arial" w:hAnsi="Arial" w:cs="Arial"/>
        </w:rPr>
        <w:t>ª Sessão Extraordinária.</w:t>
      </w:r>
    </w:p>
    <w:p w:rsidR="00751921" w:rsidRPr="00DD01F7" w:rsidRDefault="00751921" w:rsidP="00751921">
      <w:pPr>
        <w:jc w:val="both"/>
        <w:rPr>
          <w:rFonts w:ascii="Arial" w:hAnsi="Arial" w:cs="Arial"/>
        </w:rPr>
      </w:pPr>
    </w:p>
    <w:p w:rsidR="00831B0D" w:rsidRPr="00D90EF1" w:rsidRDefault="00831B0D" w:rsidP="00831B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spellStart"/>
      <w:r w:rsidRPr="00D90EF1">
        <w:rPr>
          <w:rFonts w:ascii="Arial" w:hAnsi="Arial" w:cs="Arial"/>
        </w:rPr>
        <w:t>Nelci</w:t>
      </w:r>
      <w:proofErr w:type="spellEnd"/>
      <w:r w:rsidRPr="00D90EF1">
        <w:rPr>
          <w:rFonts w:ascii="Arial" w:hAnsi="Arial" w:cs="Arial"/>
        </w:rPr>
        <w:t xml:space="preserve"> </w:t>
      </w:r>
      <w:proofErr w:type="spellStart"/>
      <w:r w:rsidRPr="00D90EF1">
        <w:rPr>
          <w:rFonts w:ascii="Arial" w:hAnsi="Arial" w:cs="Arial"/>
        </w:rPr>
        <w:t>Dymkovski</w:t>
      </w:r>
      <w:proofErr w:type="spellEnd"/>
      <w:r w:rsidRPr="00D90EF1">
        <w:rPr>
          <w:rFonts w:ascii="Arial" w:hAnsi="Arial" w:cs="Arial"/>
        </w:rPr>
        <w:t xml:space="preserve"> (</w:t>
      </w:r>
      <w:proofErr w:type="gramStart"/>
      <w:r w:rsidRPr="00D90EF1">
        <w:rPr>
          <w:rFonts w:ascii="Arial" w:hAnsi="Arial" w:cs="Arial"/>
        </w:rPr>
        <w:t xml:space="preserve">PP)   </w:t>
      </w:r>
      <w:proofErr w:type="gramEnd"/>
      <w:r w:rsidRPr="00D90EF1">
        <w:rPr>
          <w:rFonts w:ascii="Arial" w:hAnsi="Arial" w:cs="Arial"/>
        </w:rPr>
        <w:t xml:space="preserve">                           Fernando </w:t>
      </w:r>
      <w:proofErr w:type="spellStart"/>
      <w:r w:rsidRPr="00D90EF1">
        <w:rPr>
          <w:rFonts w:ascii="Arial" w:hAnsi="Arial" w:cs="Arial"/>
        </w:rPr>
        <w:t>Luis</w:t>
      </w:r>
      <w:proofErr w:type="spellEnd"/>
      <w:r w:rsidRPr="00D90EF1">
        <w:rPr>
          <w:rFonts w:ascii="Arial" w:hAnsi="Arial" w:cs="Arial"/>
        </w:rPr>
        <w:t xml:space="preserve"> </w:t>
      </w:r>
      <w:proofErr w:type="spellStart"/>
      <w:r w:rsidRPr="00D90EF1">
        <w:rPr>
          <w:rFonts w:ascii="Arial" w:hAnsi="Arial" w:cs="Arial"/>
        </w:rPr>
        <w:t>wisneski</w:t>
      </w:r>
      <w:proofErr w:type="spellEnd"/>
      <w:r w:rsidRPr="00D90EF1">
        <w:rPr>
          <w:rFonts w:ascii="Arial" w:hAnsi="Arial" w:cs="Arial"/>
        </w:rPr>
        <w:t xml:space="preserve"> (PP)</w:t>
      </w:r>
    </w:p>
    <w:p w:rsidR="00DE675D" w:rsidRDefault="00831B0D" w:rsidP="00831B0D">
      <w:pPr>
        <w:jc w:val="both"/>
      </w:pPr>
      <w:r w:rsidRPr="00D90EF1">
        <w:rPr>
          <w:rFonts w:ascii="Arial" w:hAnsi="Arial" w:cs="Arial"/>
        </w:rPr>
        <w:t xml:space="preserve">                  Presidente                                                   Secretário</w:t>
      </w:r>
    </w:p>
    <w:sectPr w:rsidR="00DE675D" w:rsidSect="002E1D16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21"/>
    <w:rsid w:val="002E1D16"/>
    <w:rsid w:val="00751921"/>
    <w:rsid w:val="00831B0D"/>
    <w:rsid w:val="00DE675D"/>
    <w:rsid w:val="00E5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7012"/>
  <w15:chartTrackingRefBased/>
  <w15:docId w15:val="{515D1A6E-D256-4D8F-994F-EFF0D1BE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751921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7519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0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467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4</cp:revision>
  <cp:lastPrinted>2025-12-16T11:17:00Z</cp:lastPrinted>
  <dcterms:created xsi:type="dcterms:W3CDTF">2025-06-05T11:54:00Z</dcterms:created>
  <dcterms:modified xsi:type="dcterms:W3CDTF">2025-12-16T11:21:00Z</dcterms:modified>
</cp:coreProperties>
</file>