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80A9E" w14:textId="077C0996" w:rsidR="00392DAE" w:rsidRPr="009971CB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971CB">
        <w:rPr>
          <w:rFonts w:ascii="Times New Roman" w:hAnsi="Times New Roman" w:cs="Times New Roman"/>
          <w:sz w:val="24"/>
          <w:szCs w:val="24"/>
        </w:rPr>
        <w:t>PROJETO DE LEI</w:t>
      </w:r>
      <w:r w:rsidRPr="009971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Nº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7647C" w:rsidRPr="009971CB">
        <w:rPr>
          <w:rFonts w:ascii="Times New Roman" w:hAnsi="Times New Roman" w:cs="Times New Roman"/>
          <w:sz w:val="24"/>
          <w:szCs w:val="24"/>
        </w:rPr>
        <w:t>057</w:t>
      </w:r>
      <w:r w:rsidR="006F6A57" w:rsidRPr="009971CB">
        <w:rPr>
          <w:rFonts w:ascii="Times New Roman" w:hAnsi="Times New Roman" w:cs="Times New Roman"/>
          <w:sz w:val="24"/>
          <w:szCs w:val="24"/>
        </w:rPr>
        <w:t>/202</w:t>
      </w:r>
      <w:r w:rsidR="00A83BE4" w:rsidRPr="009971CB">
        <w:rPr>
          <w:rFonts w:ascii="Times New Roman" w:hAnsi="Times New Roman" w:cs="Times New Roman"/>
          <w:sz w:val="24"/>
          <w:szCs w:val="24"/>
        </w:rPr>
        <w:t>2</w:t>
      </w:r>
      <w:r w:rsidR="006F6A57" w:rsidRPr="009971C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C243C" w:rsidRPr="009971CB">
        <w:rPr>
          <w:rFonts w:ascii="Times New Roman" w:hAnsi="Times New Roman" w:cs="Times New Roman"/>
          <w:sz w:val="24"/>
          <w:szCs w:val="24"/>
        </w:rPr>
        <w:t xml:space="preserve">        </w:t>
      </w:r>
      <w:r w:rsidR="006F6A57" w:rsidRPr="009971CB">
        <w:rPr>
          <w:rFonts w:ascii="Times New Roman" w:hAnsi="Times New Roman" w:cs="Times New Roman"/>
          <w:sz w:val="24"/>
          <w:szCs w:val="24"/>
        </w:rPr>
        <w:t xml:space="preserve">       </w:t>
      </w:r>
      <w:r w:rsidR="00CE6EF8" w:rsidRPr="009971CB">
        <w:rPr>
          <w:rFonts w:ascii="Times New Roman" w:hAnsi="Times New Roman" w:cs="Times New Roman"/>
          <w:sz w:val="24"/>
          <w:szCs w:val="24"/>
        </w:rPr>
        <w:t xml:space="preserve">DE </w:t>
      </w:r>
      <w:r w:rsidR="008A65C7" w:rsidRPr="009971CB">
        <w:rPr>
          <w:rFonts w:ascii="Times New Roman" w:hAnsi="Times New Roman" w:cs="Times New Roman"/>
          <w:sz w:val="24"/>
          <w:szCs w:val="24"/>
        </w:rPr>
        <w:t>0</w:t>
      </w:r>
      <w:r w:rsidR="00B7647C" w:rsidRPr="009971CB">
        <w:rPr>
          <w:rFonts w:ascii="Times New Roman" w:hAnsi="Times New Roman" w:cs="Times New Roman"/>
          <w:sz w:val="24"/>
          <w:szCs w:val="24"/>
        </w:rPr>
        <w:t>6</w:t>
      </w:r>
      <w:r w:rsidR="00A83BE4" w:rsidRPr="009971CB">
        <w:rPr>
          <w:rFonts w:ascii="Times New Roman" w:hAnsi="Times New Roman" w:cs="Times New Roman"/>
          <w:sz w:val="24"/>
          <w:szCs w:val="24"/>
        </w:rPr>
        <w:t xml:space="preserve"> DE </w:t>
      </w:r>
      <w:r w:rsidR="008A65C7" w:rsidRPr="009971CB">
        <w:rPr>
          <w:rFonts w:ascii="Times New Roman" w:hAnsi="Times New Roman" w:cs="Times New Roman"/>
          <w:sz w:val="24"/>
          <w:szCs w:val="24"/>
        </w:rPr>
        <w:t xml:space="preserve">SETEMBRO </w:t>
      </w:r>
      <w:r w:rsidRPr="009971CB">
        <w:rPr>
          <w:rFonts w:ascii="Times New Roman" w:hAnsi="Times New Roman" w:cs="Times New Roman"/>
          <w:sz w:val="24"/>
          <w:szCs w:val="24"/>
        </w:rPr>
        <w:t>DE</w:t>
      </w:r>
      <w:r w:rsidRPr="009971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202</w:t>
      </w:r>
      <w:r w:rsidR="00A83BE4" w:rsidRPr="009971CB">
        <w:rPr>
          <w:rFonts w:ascii="Times New Roman" w:hAnsi="Times New Roman" w:cs="Times New Roman"/>
          <w:sz w:val="24"/>
          <w:szCs w:val="24"/>
        </w:rPr>
        <w:t>2</w:t>
      </w:r>
      <w:r w:rsidRPr="009971CB">
        <w:rPr>
          <w:rFonts w:ascii="Times New Roman" w:hAnsi="Times New Roman" w:cs="Times New Roman"/>
          <w:sz w:val="24"/>
          <w:szCs w:val="24"/>
        </w:rPr>
        <w:t>.</w:t>
      </w:r>
    </w:p>
    <w:p w14:paraId="059BFAF0" w14:textId="29053314" w:rsidR="00392DAE" w:rsidRPr="009971CB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4785620D" w14:textId="77777777" w:rsidR="00207166" w:rsidRPr="009971CB" w:rsidRDefault="00207166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476A5657" w14:textId="539996F8" w:rsidR="00392DAE" w:rsidRPr="009971CB" w:rsidRDefault="00FC3612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60993532"/>
      <w:r w:rsidRPr="009971CB">
        <w:rPr>
          <w:rFonts w:ascii="Times New Roman" w:hAnsi="Times New Roman" w:cs="Times New Roman"/>
          <w:b/>
          <w:caps/>
          <w:sz w:val="24"/>
          <w:szCs w:val="24"/>
        </w:rPr>
        <w:t>“</w:t>
      </w:r>
      <w:r w:rsidR="00F74640" w:rsidRPr="009971CB">
        <w:rPr>
          <w:rFonts w:ascii="Times New Roman" w:hAnsi="Times New Roman" w:cs="Times New Roman"/>
          <w:b/>
          <w:caps/>
          <w:sz w:val="24"/>
          <w:szCs w:val="24"/>
        </w:rPr>
        <w:t>Estabelece critérios de mérito e desempenho para provimento da função de Diretor e Vice-Diretor de Escola Municipal, nos termos preconizados pelo Plano Nacional de Educação, Lei nº 13.005, de 25 de junho de 2014</w:t>
      </w:r>
      <w:r w:rsidR="00207166" w:rsidRPr="009971CB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”.</w:t>
      </w:r>
    </w:p>
    <w:p w14:paraId="63CCB23A" w14:textId="77777777" w:rsidR="00207166" w:rsidRPr="009971CB" w:rsidRDefault="00207166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557F147B" w14:textId="77777777" w:rsidR="00392DAE" w:rsidRPr="009971CB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090021A7" w14:textId="48FB8C9C" w:rsidR="00670AC4" w:rsidRPr="009971CB" w:rsidRDefault="00670AC4" w:rsidP="00670AC4">
      <w:pPr>
        <w:pStyle w:val="Corpodetexto"/>
        <w:spacing w:line="276" w:lineRule="au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97214925"/>
      <w:r w:rsidRPr="009971CB">
        <w:rPr>
          <w:rFonts w:ascii="Times New Roman" w:hAnsi="Times New Roman" w:cs="Times New Roman"/>
          <w:b/>
          <w:bCs/>
          <w:sz w:val="24"/>
          <w:szCs w:val="24"/>
        </w:rPr>
        <w:t>TERESINHA MARCZEWSKI ZAVASKI</w:t>
      </w:r>
      <w:r w:rsidRPr="009971CB">
        <w:rPr>
          <w:rFonts w:ascii="Times New Roman" w:hAnsi="Times New Roman" w:cs="Times New Roman"/>
          <w:sz w:val="24"/>
          <w:szCs w:val="24"/>
        </w:rPr>
        <w:t>, Prefeita Municipal de Alegria, Estado do Rio Grande do Sul, no uso de suas atribuições legais conferidas pela Lei Org</w:t>
      </w:r>
      <w:r w:rsidR="009971CB">
        <w:rPr>
          <w:rFonts w:ascii="Times New Roman" w:hAnsi="Times New Roman" w:cs="Times New Roman"/>
          <w:sz w:val="24"/>
          <w:szCs w:val="24"/>
        </w:rPr>
        <w:t>â</w:t>
      </w:r>
      <w:r w:rsidRPr="009971CB">
        <w:rPr>
          <w:rFonts w:ascii="Times New Roman" w:hAnsi="Times New Roman" w:cs="Times New Roman"/>
          <w:sz w:val="24"/>
          <w:szCs w:val="24"/>
        </w:rPr>
        <w:t xml:space="preserve">nica Municipal, </w:t>
      </w:r>
      <w:bookmarkEnd w:id="2"/>
      <w:r w:rsidRPr="009971CB">
        <w:rPr>
          <w:rFonts w:ascii="Times New Roman" w:hAnsi="Times New Roman" w:cs="Times New Roman"/>
          <w:sz w:val="24"/>
          <w:szCs w:val="24"/>
        </w:rPr>
        <w:t xml:space="preserve">encaminha e propõe ao Legislativo Municipal o seguinte Projeto de Lei: </w:t>
      </w:r>
    </w:p>
    <w:p w14:paraId="7F63DD8C" w14:textId="77777777" w:rsidR="00BD2730" w:rsidRPr="009971CB" w:rsidRDefault="00BD2730" w:rsidP="00BD2730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</w:p>
    <w:p w14:paraId="34A16E46" w14:textId="5B5EB145" w:rsidR="00683C64" w:rsidRPr="009971CB" w:rsidRDefault="00FC3612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sz w:val="24"/>
          <w:szCs w:val="24"/>
        </w:rPr>
        <w:t>Art.</w:t>
      </w:r>
      <w:r w:rsidRPr="009971C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b/>
          <w:sz w:val="24"/>
          <w:szCs w:val="24"/>
        </w:rPr>
        <w:t>1º</w:t>
      </w:r>
      <w:r w:rsidRPr="009971C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245B9C" w:rsidRPr="009971CB">
        <w:rPr>
          <w:rFonts w:ascii="Times New Roman" w:hAnsi="Times New Roman" w:cs="Times New Roman"/>
          <w:sz w:val="24"/>
          <w:szCs w:val="24"/>
        </w:rPr>
        <w:t>Esta Lei estabelece os critérios de mérito e desempenho para o provimento da função</w:t>
      </w:r>
      <w:r w:rsidR="00245B9C"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45B9C" w:rsidRPr="009971CB">
        <w:rPr>
          <w:rFonts w:ascii="Times New Roman" w:hAnsi="Times New Roman" w:cs="Times New Roman"/>
          <w:sz w:val="24"/>
          <w:szCs w:val="24"/>
        </w:rPr>
        <w:t>de Diretor(a) e Vice-Diretor(a) de Escola do Município de Alegria/RS, nos termos preconizados</w:t>
      </w:r>
      <w:r w:rsidR="00245B9C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45B9C" w:rsidRPr="009971CB">
        <w:rPr>
          <w:rFonts w:ascii="Times New Roman" w:hAnsi="Times New Roman" w:cs="Times New Roman"/>
          <w:sz w:val="24"/>
          <w:szCs w:val="24"/>
        </w:rPr>
        <w:t>pelo Plano Nacional de Educação, Lei Federal nº 13.005, de 25 de junho de 2014</w:t>
      </w:r>
      <w:r w:rsidR="00683C64" w:rsidRPr="009971C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20191C2" w14:textId="1ECF82FA" w:rsidR="000D7516" w:rsidRPr="009971CB" w:rsidRDefault="000D7516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 w:rsidRPr="009971CB">
        <w:rPr>
          <w:rFonts w:ascii="Times New Roman" w:hAnsi="Times New Roman" w:cs="Times New Roman"/>
          <w:sz w:val="24"/>
          <w:szCs w:val="24"/>
        </w:rPr>
        <w:t>. Os critérios definidos por esta Lei passam a constituir os requisitos de provimento para a função de Diretor(a) e Vice-Diretor(a) de Escola</w:t>
      </w:r>
      <w:r w:rsidR="00C804ED" w:rsidRPr="009971CB">
        <w:rPr>
          <w:rFonts w:ascii="Times New Roman" w:hAnsi="Times New Roman" w:cs="Times New Roman"/>
          <w:sz w:val="24"/>
          <w:szCs w:val="24"/>
        </w:rPr>
        <w:t>.</w:t>
      </w:r>
    </w:p>
    <w:p w14:paraId="7FF08326" w14:textId="77777777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8EA8A58" w14:textId="71E15C3E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A função de Diretor(a) e Vice-Diretor(a) de Escola está instituído nos</w:t>
      </w:r>
      <w:r w:rsidR="00A266FB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termos da Lei Municipal nº 865 de 29 de Abril de 2004.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58C94" w14:textId="77777777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68C2E1D" w14:textId="485A2FEC" w:rsidR="00A266FB" w:rsidRPr="009971CB" w:rsidRDefault="00683C64" w:rsidP="00A266FB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As funções de diretor (a) e de vice-diretor(a) de escola são de confiança do(a) Prefeito(a)</w:t>
      </w:r>
      <w:r w:rsidR="00A266FB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Municipal,</w:t>
      </w:r>
      <w:r w:rsidR="00A266FB" w:rsidRPr="009971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nos</w:t>
      </w:r>
      <w:r w:rsidR="00A266FB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termos</w:t>
      </w:r>
      <w:r w:rsidR="00A266FB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e</w:t>
      </w:r>
      <w:r w:rsidR="00A266FB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condições</w:t>
      </w:r>
      <w:r w:rsidR="00A266FB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que</w:t>
      </w:r>
      <w:r w:rsidR="00A266FB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dispõe</w:t>
      </w:r>
      <w:r w:rsidR="00A266FB"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o</w:t>
      </w:r>
      <w:r w:rsidR="00A266FB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Plano</w:t>
      </w:r>
      <w:r w:rsidR="00A266FB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de Carreira do</w:t>
      </w:r>
      <w:r w:rsidR="00A266FB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Magistério</w:t>
      </w:r>
      <w:r w:rsidR="00A266FB" w:rsidRPr="009971C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266FB" w:rsidRPr="009971CB">
        <w:rPr>
          <w:rFonts w:ascii="Times New Roman" w:hAnsi="Times New Roman" w:cs="Times New Roman"/>
          <w:sz w:val="24"/>
          <w:szCs w:val="24"/>
        </w:rPr>
        <w:t>Público do Municipio de Alegria/RS.</w:t>
      </w:r>
    </w:p>
    <w:p w14:paraId="719AF493" w14:textId="77777777" w:rsidR="00474F32" w:rsidRPr="009971CB" w:rsidRDefault="00474F32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5FEA1CC" w14:textId="77777777" w:rsidR="00C07CEC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="00C07CEC" w:rsidRPr="009971CB">
        <w:rPr>
          <w:rFonts w:ascii="Times New Roman" w:hAnsi="Times New Roman" w:cs="Times New Roman"/>
          <w:sz w:val="24"/>
          <w:szCs w:val="24"/>
        </w:rPr>
        <w:t>São atribuições</w:t>
      </w:r>
      <w:r w:rsidR="00C07CEC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07CEC" w:rsidRPr="009971CB">
        <w:rPr>
          <w:rFonts w:ascii="Times New Roman" w:hAnsi="Times New Roman" w:cs="Times New Roman"/>
          <w:sz w:val="24"/>
          <w:szCs w:val="24"/>
        </w:rPr>
        <w:t>do(a) diretor(a), em acréscimos àquelas já previstas pelo Plano de Carreira do Magistério</w:t>
      </w:r>
      <w:r w:rsidRPr="009971CB">
        <w:rPr>
          <w:rFonts w:ascii="Times New Roman" w:hAnsi="Times New Roman" w:cs="Times New Roman"/>
          <w:sz w:val="24"/>
          <w:szCs w:val="24"/>
        </w:rPr>
        <w:t>.</w:t>
      </w:r>
    </w:p>
    <w:p w14:paraId="7E40063C" w14:textId="77777777" w:rsidR="00C07CEC" w:rsidRPr="009971CB" w:rsidRDefault="00C07CEC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I –</w:t>
      </w:r>
      <w:r w:rsidRPr="009971CB">
        <w:rPr>
          <w:rFonts w:ascii="Times New Roman" w:hAnsi="Times New Roman" w:cs="Times New Roman"/>
          <w:sz w:val="24"/>
          <w:szCs w:val="24"/>
        </w:rPr>
        <w:t xml:space="preserve"> pautar seus atos e ações pelos princípios constitucionais que regem a Educação e a Administração Pública, zelando pela efetivação das ações e procedimentos;</w:t>
      </w:r>
    </w:p>
    <w:p w14:paraId="4183D359" w14:textId="77777777" w:rsidR="00C07CEC" w:rsidRPr="009971CB" w:rsidRDefault="00C07CEC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9971C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dar</w:t>
      </w:r>
      <w:r w:rsidRPr="009971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ênfase</w:t>
      </w:r>
      <w:r w:rsidRPr="009971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à</w:t>
      </w:r>
      <w:r w:rsidRPr="009971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transparência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e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à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participação</w:t>
      </w:r>
      <w:r w:rsidRPr="009971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da</w:t>
      </w:r>
      <w:r w:rsidRPr="009971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comunidade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escolar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na</w:t>
      </w:r>
      <w:r w:rsidRPr="009971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gestão</w:t>
      </w:r>
      <w:r w:rsidRPr="009971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escolar;</w:t>
      </w:r>
    </w:p>
    <w:p w14:paraId="6E81C225" w14:textId="77777777" w:rsidR="000C1F79" w:rsidRPr="009971CB" w:rsidRDefault="00C07CEC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III–</w:t>
      </w:r>
      <w:r w:rsidRPr="009971CB">
        <w:rPr>
          <w:rFonts w:ascii="Times New Roman" w:hAnsi="Times New Roman" w:cs="Times New Roman"/>
          <w:sz w:val="24"/>
          <w:szCs w:val="24"/>
        </w:rPr>
        <w:t xml:space="preserve"> respeitar a legislação vigente, aplicável ao ambiente escolar; </w:t>
      </w:r>
    </w:p>
    <w:p w14:paraId="230C0225" w14:textId="02B1F129" w:rsidR="009F3835" w:rsidRPr="009971CB" w:rsidRDefault="00C9627C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9F3835" w:rsidRPr="009971CB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9F3835" w:rsidRPr="009971CB">
        <w:rPr>
          <w:rFonts w:ascii="Times New Roman" w:hAnsi="Times New Roman" w:cs="Times New Roman"/>
          <w:sz w:val="24"/>
          <w:szCs w:val="24"/>
        </w:rPr>
        <w:t xml:space="preserve"> elaborar plano de gestão que contemple os aspectos administrativos e regulamentadores, pedagógicos e financeiros da unidade escolar, a partir de discussão e com a participação da comunidade escolar;</w:t>
      </w:r>
    </w:p>
    <w:p w14:paraId="67DD496E" w14:textId="7E2360B1" w:rsidR="00683C64" w:rsidRPr="009971CB" w:rsidRDefault="009F3835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V –</w:t>
      </w:r>
      <w:r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conduzir</w:t>
      </w:r>
      <w:r w:rsidRPr="009971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e</w:t>
      </w:r>
      <w:r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administrar os</w:t>
      </w:r>
      <w:r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atos</w:t>
      </w:r>
      <w:r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e ações</w:t>
      </w:r>
      <w:r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previstos</w:t>
      </w:r>
      <w:r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em</w:t>
      </w:r>
      <w:r w:rsidRPr="009971C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seu</w:t>
      </w:r>
      <w:r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plano</w:t>
      </w:r>
      <w:r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 xml:space="preserve">de 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>gestão;</w:t>
      </w:r>
      <w:r w:rsidR="00683C64" w:rsidRPr="009971C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8CC373" w14:textId="4A02F062" w:rsidR="009F3835" w:rsidRPr="009971CB" w:rsidRDefault="0021232E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 xml:space="preserve">VI </w:t>
      </w:r>
      <w:r w:rsidR="009F3835" w:rsidRPr="009971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9F3835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administrar</w:t>
      </w:r>
      <w:r w:rsidR="009F3835" w:rsidRPr="009971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os</w:t>
      </w:r>
      <w:r w:rsidR="009F3835"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recursos</w:t>
      </w:r>
      <w:r w:rsidR="009F3835" w:rsidRPr="009971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humanos</w:t>
      </w:r>
      <w:r w:rsidR="009F3835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e materiais</w:t>
      </w:r>
      <w:r w:rsidR="009F3835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da</w:t>
      </w:r>
      <w:r w:rsidR="009F3835"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pacing w:val="-2"/>
          <w:sz w:val="24"/>
          <w:szCs w:val="24"/>
        </w:rPr>
        <w:t>escola;</w:t>
      </w:r>
    </w:p>
    <w:p w14:paraId="691C1BED" w14:textId="21A0A3EF" w:rsidR="009F3835" w:rsidRPr="009971CB" w:rsidRDefault="0021232E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9F3835" w:rsidRPr="009971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exercer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as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atividades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necessárias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para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o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controle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e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preservação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do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 xml:space="preserve">patrimônio </w:t>
      </w:r>
      <w:r w:rsidR="009F3835" w:rsidRPr="009971CB">
        <w:rPr>
          <w:rFonts w:ascii="Times New Roman" w:hAnsi="Times New Roman" w:cs="Times New Roman"/>
          <w:spacing w:val="-2"/>
          <w:sz w:val="24"/>
          <w:szCs w:val="24"/>
        </w:rPr>
        <w:t>escolar;</w:t>
      </w:r>
    </w:p>
    <w:p w14:paraId="45818FE9" w14:textId="2FDF93F8" w:rsidR="009F3835" w:rsidRPr="009971CB" w:rsidRDefault="004B493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 xml:space="preserve">VIII </w:t>
      </w:r>
      <w:r w:rsidR="009F3835" w:rsidRPr="009971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9F3835" w:rsidRPr="009971CB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conduzir</w:t>
      </w:r>
      <w:r w:rsidR="009F3835" w:rsidRPr="009971CB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as</w:t>
      </w:r>
      <w:r w:rsidR="009F3835" w:rsidRPr="009971CB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atividades</w:t>
      </w:r>
      <w:r w:rsidR="009F3835" w:rsidRPr="009971CB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escolares</w:t>
      </w:r>
      <w:r w:rsidR="009F3835" w:rsidRPr="009971CB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e</w:t>
      </w:r>
      <w:r w:rsidR="009F3835" w:rsidRPr="009971CB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organizar</w:t>
      </w:r>
      <w:r w:rsidR="009F3835" w:rsidRPr="009971CB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a</w:t>
      </w:r>
      <w:r w:rsidR="009F3835" w:rsidRPr="009971CB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participação</w:t>
      </w:r>
      <w:r w:rsidR="009F3835" w:rsidRPr="009971C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das</w:t>
      </w:r>
      <w:r w:rsidR="009F3835" w:rsidRPr="009971CB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instâncias</w:t>
      </w:r>
      <w:r w:rsidR="009F3835" w:rsidRPr="009971CB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de representação da comunidade escolar e local;</w:t>
      </w:r>
    </w:p>
    <w:p w14:paraId="497B68B0" w14:textId="04A5FB62" w:rsidR="009F3835" w:rsidRPr="009971CB" w:rsidRDefault="004B493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 xml:space="preserve">IX </w:t>
      </w:r>
      <w:r w:rsidR="009F3835" w:rsidRPr="009971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9F3835"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participar</w:t>
      </w:r>
      <w:r w:rsidR="009F3835"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das</w:t>
      </w:r>
      <w:r w:rsidR="009F3835" w:rsidRPr="009971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 xml:space="preserve">atividades </w:t>
      </w:r>
      <w:r w:rsidR="009F3835" w:rsidRPr="009971CB">
        <w:rPr>
          <w:rFonts w:ascii="Times New Roman" w:hAnsi="Times New Roman" w:cs="Times New Roman"/>
          <w:spacing w:val="-2"/>
          <w:sz w:val="24"/>
          <w:szCs w:val="24"/>
        </w:rPr>
        <w:t>escolares;</w:t>
      </w:r>
    </w:p>
    <w:p w14:paraId="65FDE8AD" w14:textId="7BF3C850" w:rsidR="009F3835" w:rsidRPr="009971CB" w:rsidRDefault="004B493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 xml:space="preserve">X </w:t>
      </w:r>
      <w:r w:rsidR="00E95DF1" w:rsidRPr="009971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95DF1"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prestar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contas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da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aplicação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dos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recursos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financeiros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recebidos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e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lastRenderedPageBreak/>
        <w:t>utilizados,</w:t>
      </w:r>
      <w:r w:rsidR="009F3835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3835" w:rsidRPr="009971CB">
        <w:rPr>
          <w:rFonts w:ascii="Times New Roman" w:hAnsi="Times New Roman" w:cs="Times New Roman"/>
          <w:sz w:val="24"/>
          <w:szCs w:val="24"/>
        </w:rPr>
        <w:t>nos termos estipulados por esta Lei;</w:t>
      </w:r>
    </w:p>
    <w:p w14:paraId="5E22E5E9" w14:textId="761375CF" w:rsidR="009F3835" w:rsidRPr="009971CB" w:rsidRDefault="004B493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 xml:space="preserve">XI </w:t>
      </w:r>
      <w:r w:rsidR="00963965" w:rsidRPr="009971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963965" w:rsidRPr="009971CB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informar à comunidade escolar quanto à movimentação financeira da escola;</w:t>
      </w:r>
    </w:p>
    <w:p w14:paraId="4934FAEB" w14:textId="2FFBF2FF" w:rsidR="00E95DF1" w:rsidRPr="009971CB" w:rsidRDefault="004B493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 xml:space="preserve">XII </w:t>
      </w:r>
      <w:r w:rsidR="00E95DF1" w:rsidRPr="009971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95DF1" w:rsidRPr="009971CB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comunicar irregularidades</w:t>
      </w:r>
      <w:r w:rsidR="00E95DF1"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à Secretaria</w:t>
      </w:r>
      <w:r w:rsidR="00E95DF1"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 xml:space="preserve">de </w:t>
      </w:r>
      <w:r w:rsidR="00E95DF1" w:rsidRPr="009971CB">
        <w:rPr>
          <w:rFonts w:ascii="Times New Roman" w:hAnsi="Times New Roman" w:cs="Times New Roman"/>
          <w:spacing w:val="-2"/>
          <w:sz w:val="24"/>
          <w:szCs w:val="24"/>
        </w:rPr>
        <w:t>Educação;</w:t>
      </w:r>
    </w:p>
    <w:p w14:paraId="497F1B4C" w14:textId="4EDD7096" w:rsidR="00E95DF1" w:rsidRPr="009971CB" w:rsidRDefault="004B493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 xml:space="preserve">XIII </w:t>
      </w:r>
      <w:r w:rsidR="00E95DF1" w:rsidRPr="009971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95DF1" w:rsidRPr="009971CB">
        <w:rPr>
          <w:rFonts w:ascii="Times New Roman" w:hAnsi="Times New Roman" w:cs="Times New Roman"/>
          <w:sz w:val="24"/>
          <w:szCs w:val="24"/>
        </w:rPr>
        <w:t xml:space="preserve"> auxiliar na</w:t>
      </w:r>
      <w:r w:rsidR="00E95DF1"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divulgação das diretrizes da educação e das normas aplicáveis ao sistema de ensino;</w:t>
      </w:r>
    </w:p>
    <w:p w14:paraId="32A7306D" w14:textId="3DEE9667" w:rsidR="00E95DF1" w:rsidRPr="009971CB" w:rsidRDefault="004B493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 xml:space="preserve">XIV </w:t>
      </w:r>
      <w:r w:rsidR="00E95DF1" w:rsidRPr="009971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95DF1" w:rsidRPr="009971C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coordenar</w:t>
      </w:r>
      <w:r w:rsidR="00E95DF1" w:rsidRPr="009971C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o</w:t>
      </w:r>
      <w:r w:rsidR="00E95DF1" w:rsidRPr="009971C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processo</w:t>
      </w:r>
      <w:r w:rsidR="00E95DF1" w:rsidRPr="009971C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de</w:t>
      </w:r>
      <w:r w:rsidR="00E95DF1" w:rsidRPr="009971C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avaliação</w:t>
      </w:r>
      <w:r w:rsidR="00E95DF1" w:rsidRPr="009971C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das</w:t>
      </w:r>
      <w:r w:rsidR="00E95DF1" w:rsidRPr="009971CB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ações</w:t>
      </w:r>
      <w:r w:rsidR="00E95DF1" w:rsidRPr="009971C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pedagógicas</w:t>
      </w:r>
      <w:r w:rsidR="00E95DF1" w:rsidRPr="009971C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e</w:t>
      </w:r>
      <w:r w:rsidR="00E95DF1" w:rsidRPr="009971C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administrativas desenvolvidas na escola;</w:t>
      </w:r>
    </w:p>
    <w:p w14:paraId="59B14669" w14:textId="2A24B62F" w:rsidR="00E95DF1" w:rsidRPr="009971CB" w:rsidRDefault="004B493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 xml:space="preserve">XV </w:t>
      </w:r>
      <w:r w:rsidR="00E95DF1" w:rsidRPr="009971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95DF1" w:rsidRPr="009971CB">
        <w:rPr>
          <w:rFonts w:ascii="Times New Roman" w:hAnsi="Times New Roman" w:cs="Times New Roman"/>
          <w:sz w:val="24"/>
          <w:szCs w:val="24"/>
        </w:rPr>
        <w:t xml:space="preserve"> apresentar, anualmente, ao Conselho Escolar os resultados da avaliação interna e</w:t>
      </w:r>
      <w:r w:rsidR="00E95DF1" w:rsidRPr="009971C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externa da escola.</w:t>
      </w:r>
    </w:p>
    <w:p w14:paraId="32AA356C" w14:textId="77777777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E01FD93" w14:textId="77777777" w:rsidR="00E95DF1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São</w:t>
      </w:r>
      <w:r w:rsidR="00E95DF1" w:rsidRPr="009971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critérios para</w:t>
      </w:r>
      <w:r w:rsidR="00E95DF1"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provimento</w:t>
      </w:r>
      <w:r w:rsidR="00E95DF1"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da</w:t>
      </w:r>
      <w:r w:rsidR="00E95DF1" w:rsidRPr="009971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função</w:t>
      </w:r>
      <w:r w:rsidR="00E95DF1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de</w:t>
      </w:r>
      <w:r w:rsidR="00E95DF1" w:rsidRPr="009971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Diretor(a)</w:t>
      </w:r>
      <w:r w:rsidR="00E95DF1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z w:val="24"/>
          <w:szCs w:val="24"/>
        </w:rPr>
        <w:t>de</w:t>
      </w:r>
      <w:r w:rsidR="00E95DF1" w:rsidRPr="009971CB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E95DF1" w:rsidRPr="009971CB">
        <w:rPr>
          <w:rFonts w:ascii="Times New Roman" w:hAnsi="Times New Roman" w:cs="Times New Roman"/>
          <w:spacing w:val="-2"/>
          <w:sz w:val="24"/>
          <w:szCs w:val="24"/>
        </w:rPr>
        <w:t>Escola:</w:t>
      </w:r>
    </w:p>
    <w:p w14:paraId="3C46F426" w14:textId="06784620" w:rsidR="00683C64" w:rsidRPr="009971CB" w:rsidRDefault="00E95DF1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I –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formação em</w:t>
      </w:r>
      <w:r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Curso</w:t>
      </w:r>
      <w:r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superior</w:t>
      </w:r>
      <w:r w:rsidRPr="009971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de</w:t>
      </w:r>
      <w:r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Pedagogia e ou Superior,</w:t>
      </w:r>
      <w:r w:rsidRPr="009971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que</w:t>
      </w:r>
      <w:r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atenda</w:t>
      </w:r>
      <w:r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os</w:t>
      </w:r>
      <w:r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termos</w:t>
      </w:r>
      <w:r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da</w:t>
      </w:r>
      <w:r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Resolução CNE/CP nº 1/2006 e Resolução CNE/CP nº 2/2016;</w:t>
      </w:r>
      <w:r w:rsidR="00683C64" w:rsidRPr="009971C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9D3533F" w14:textId="6332831A" w:rsidR="00E95DF1" w:rsidRPr="009971CB" w:rsidRDefault="00E95DF1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II –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3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073DE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(três) </w:t>
      </w:r>
      <w:r w:rsidRPr="009971CB">
        <w:rPr>
          <w:rFonts w:ascii="Times New Roman" w:hAnsi="Times New Roman" w:cs="Times New Roman"/>
          <w:sz w:val="24"/>
          <w:szCs w:val="24"/>
        </w:rPr>
        <w:t>anos</w:t>
      </w:r>
      <w:r w:rsidRPr="009971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de experiência</w:t>
      </w:r>
      <w:r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docente;</w:t>
      </w:r>
    </w:p>
    <w:p w14:paraId="32B92D4B" w14:textId="35BF83AC" w:rsidR="00ED75DD" w:rsidRPr="009971CB" w:rsidRDefault="00ED75DD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82601F" w:rsidRPr="00997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9971CB">
        <w:rPr>
          <w:rFonts w:ascii="Times New Roman" w:hAnsi="Times New Roman" w:cs="Times New Roman"/>
          <w:sz w:val="24"/>
          <w:szCs w:val="24"/>
        </w:rPr>
        <w:t xml:space="preserve"> ser servidor</w:t>
      </w:r>
      <w:r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efetivo</w:t>
      </w:r>
      <w:r w:rsidRPr="009971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e estável;</w:t>
      </w:r>
    </w:p>
    <w:p w14:paraId="0F2B323B" w14:textId="2E5CFC74" w:rsidR="0082601F" w:rsidRPr="009971CB" w:rsidRDefault="0082601F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IV –</w:t>
      </w:r>
      <w:r w:rsidRPr="009971CB">
        <w:rPr>
          <w:rFonts w:ascii="Times New Roman" w:hAnsi="Times New Roman" w:cs="Times New Roman"/>
          <w:sz w:val="24"/>
          <w:szCs w:val="24"/>
        </w:rPr>
        <w:t xml:space="preserve"> estar em exercício na unidade escolar há, pelo menos, 3 anos, não tendo licenciado-se</w:t>
      </w:r>
      <w:r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ou afastado-se</w:t>
      </w:r>
      <w:r w:rsidRPr="009971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das</w:t>
      </w:r>
      <w:r w:rsidRPr="009971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atribuições</w:t>
      </w:r>
      <w:r w:rsidRPr="009971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de</w:t>
      </w:r>
      <w:r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seu cargo</w:t>
      </w:r>
      <w:r w:rsidRPr="009971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efetivo</w:t>
      </w:r>
      <w:r w:rsidRPr="009971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nos</w:t>
      </w:r>
      <w:r w:rsidRPr="009971C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últimos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3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anos,</w:t>
      </w:r>
      <w:r w:rsidRPr="009971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salvo se o afastamento/licenciamento teve como causa o exercício de cargo ou função de confiança na própria instituição de ensino ou município;</w:t>
      </w:r>
    </w:p>
    <w:p w14:paraId="404DAB82" w14:textId="48DCEA69" w:rsidR="0082601F" w:rsidRPr="009971CB" w:rsidRDefault="0082601F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V –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não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ter</w:t>
      </w:r>
      <w:r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sofrido sanção</w:t>
      </w:r>
      <w:r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disciplinar</w:t>
      </w:r>
      <w:r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administrativa nos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últimos 3 anos;</w:t>
      </w:r>
    </w:p>
    <w:p w14:paraId="5E199B6E" w14:textId="1E09C3A3" w:rsidR="0082601F" w:rsidRPr="009971CB" w:rsidRDefault="0082601F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353F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="001C32C0" w:rsidRPr="009971CB">
        <w:rPr>
          <w:rFonts w:ascii="Times New Roman" w:hAnsi="Times New Roman" w:cs="Times New Roman"/>
          <w:sz w:val="24"/>
          <w:szCs w:val="24"/>
        </w:rPr>
        <w:t xml:space="preserve"> possuir curso de formação continuada de gestão escolar de, no mínimo, </w:t>
      </w:r>
      <w:r w:rsidR="00773F6D" w:rsidRPr="009971CB">
        <w:rPr>
          <w:rFonts w:ascii="Times New Roman" w:hAnsi="Times New Roman" w:cs="Times New Roman"/>
          <w:sz w:val="24"/>
          <w:szCs w:val="24"/>
        </w:rPr>
        <w:t xml:space="preserve">40 </w:t>
      </w:r>
      <w:r w:rsidR="001C32C0" w:rsidRPr="009971CB">
        <w:rPr>
          <w:rFonts w:ascii="Times New Roman" w:hAnsi="Times New Roman" w:cs="Times New Roman"/>
          <w:sz w:val="24"/>
          <w:szCs w:val="24"/>
        </w:rPr>
        <w:t xml:space="preserve"> horas, oferecido pelo Município, nos termos definidos em regulamentação própria.</w:t>
      </w:r>
    </w:p>
    <w:p w14:paraId="6FCD38E7" w14:textId="3B32EE46" w:rsidR="0082601F" w:rsidRPr="009971CB" w:rsidRDefault="0082601F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 w:rsidRPr="009971CB">
        <w:rPr>
          <w:rFonts w:ascii="Times New Roman" w:hAnsi="Times New Roman" w:cs="Times New Roman"/>
          <w:sz w:val="24"/>
          <w:szCs w:val="24"/>
        </w:rPr>
        <w:t>. O órgão dirigente da educação ficará responsabilizado por oferecer, diretamente ou em parceria com outras instituições públicas ou privadas,</w:t>
      </w:r>
      <w:r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>aos titulares de cargo efetivo na carreira do magistério público municipal, cursos ou programas de formação em gestão escolar com duração mínima de 40 horas.</w:t>
      </w:r>
    </w:p>
    <w:p w14:paraId="728EA7EC" w14:textId="77777777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444834D" w14:textId="5F9272CE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="0082601F" w:rsidRPr="009971CB">
        <w:rPr>
          <w:rFonts w:ascii="Times New Roman" w:hAnsi="Times New Roman" w:cs="Times New Roman"/>
          <w:sz w:val="24"/>
          <w:szCs w:val="24"/>
        </w:rPr>
        <w:t>Os critérios/requisitos de provimento definidos no artigo 5º desta Lei aplicam-se à função de Vice-Diretor de Escola.</w:t>
      </w:r>
    </w:p>
    <w:p w14:paraId="39EBD563" w14:textId="77777777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FC535DA" w14:textId="46D387AB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="0082601F" w:rsidRPr="009971CB">
        <w:rPr>
          <w:rFonts w:ascii="Times New Roman" w:hAnsi="Times New Roman" w:cs="Times New Roman"/>
          <w:sz w:val="24"/>
          <w:szCs w:val="24"/>
        </w:rPr>
        <w:t>A nomeação do(a) Diretor(a) de Escola e Vice-Diretor de Escola será efetivada por meio da publicação de Portaria.</w:t>
      </w:r>
    </w:p>
    <w:p w14:paraId="39E6CE2B" w14:textId="77777777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B4BAC27" w14:textId="6457B27E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Art. 8º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Uma vez provido(a), o(a) Diretor(a) da Escola deverá apresentar à Secretaria de Educação, no prazo de 30(trinta) dias, o Plano de Gestão Escolar –PGE, elaborado especificamente para a instituição ensino para qual foi designado.</w:t>
      </w:r>
    </w:p>
    <w:p w14:paraId="13678948" w14:textId="1E207D1E" w:rsidR="00E82B5B" w:rsidRPr="009971CB" w:rsidRDefault="00E82B5B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 w:rsidRPr="009971CB">
        <w:rPr>
          <w:rFonts w:ascii="Times New Roman" w:hAnsi="Times New Roman" w:cs="Times New Roman"/>
          <w:sz w:val="24"/>
          <w:szCs w:val="24"/>
        </w:rPr>
        <w:t xml:space="preserve">. O PGE deverá abranger o período de </w:t>
      </w:r>
      <w:r w:rsidR="006F0F81" w:rsidRPr="009971CB">
        <w:rPr>
          <w:rFonts w:ascii="Times New Roman" w:hAnsi="Times New Roman" w:cs="Times New Roman"/>
          <w:sz w:val="24"/>
          <w:szCs w:val="24"/>
        </w:rPr>
        <w:t xml:space="preserve">04 </w:t>
      </w:r>
      <w:r w:rsidRPr="009971CB">
        <w:rPr>
          <w:rFonts w:ascii="Times New Roman" w:hAnsi="Times New Roman" w:cs="Times New Roman"/>
          <w:sz w:val="24"/>
          <w:szCs w:val="24"/>
        </w:rPr>
        <w:t>ano</w:t>
      </w:r>
      <w:r w:rsidR="006F0F81" w:rsidRPr="009971CB">
        <w:rPr>
          <w:rFonts w:ascii="Times New Roman" w:hAnsi="Times New Roman" w:cs="Times New Roman"/>
          <w:sz w:val="24"/>
          <w:szCs w:val="24"/>
        </w:rPr>
        <w:t>s,</w:t>
      </w:r>
      <w:r w:rsidRPr="009971CB">
        <w:rPr>
          <w:rFonts w:ascii="Times New Roman" w:hAnsi="Times New Roman" w:cs="Times New Roman"/>
          <w:sz w:val="24"/>
          <w:szCs w:val="24"/>
        </w:rPr>
        <w:t xml:space="preserve"> bem como deve ser elaborado conjuntamente com os Vices-Diretores(as) e a partir da participação da comunidade escolar.</w:t>
      </w:r>
    </w:p>
    <w:p w14:paraId="1864ABFF" w14:textId="77777777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99E1A53" w14:textId="589E9CA6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Art. 9º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O Plano de Gestão Escolar - PGE é o instrumento elaborado com a participação da comunidade escolar, por meio de instâncias colegiadas e/ou pela participação direta da comunidade escolar por meio de reuniões, no qual</w:t>
      </w:r>
      <w:r w:rsidR="00E82B5B" w:rsidRPr="009971C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serão</w:t>
      </w:r>
      <w:r w:rsidR="00E82B5B" w:rsidRPr="009971C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definidas</w:t>
      </w:r>
      <w:r w:rsidR="00E82B5B" w:rsidRPr="009971C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metas,</w:t>
      </w:r>
      <w:r w:rsidR="00E82B5B" w:rsidRPr="009971C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objetivos</w:t>
      </w:r>
      <w:r w:rsidR="00E82B5B" w:rsidRPr="009971C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e</w:t>
      </w:r>
      <w:r w:rsidR="00E82B5B" w:rsidRPr="009971C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ações</w:t>
      </w:r>
      <w:r w:rsidR="00E82B5B" w:rsidRPr="009971C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a</w:t>
      </w:r>
      <w:r w:rsidR="00E82B5B" w:rsidRPr="009971C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serem</w:t>
      </w:r>
      <w:r w:rsidR="00E82B5B" w:rsidRPr="009971C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implementadas</w:t>
      </w:r>
      <w:r w:rsidR="00E82B5B" w:rsidRPr="009971C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pela</w:t>
      </w:r>
      <w:r w:rsidR="00E82B5B" w:rsidRPr="009971C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Direção</w:t>
      </w:r>
      <w:r w:rsidR="00E82B5B" w:rsidRPr="009971C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da</w:t>
      </w:r>
      <w:r w:rsidR="00E82B5B" w:rsidRPr="009971C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Escola,</w:t>
      </w:r>
      <w:r w:rsidR="00E82B5B" w:rsidRPr="009971C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pacing w:val="-10"/>
          <w:sz w:val="24"/>
          <w:szCs w:val="24"/>
        </w:rPr>
        <w:t>a</w:t>
      </w:r>
      <w:r w:rsidR="00E82B5B" w:rsidRPr="009971CB">
        <w:rPr>
          <w:rFonts w:ascii="Times New Roman" w:hAnsi="Times New Roman" w:cs="Times New Roman"/>
          <w:sz w:val="24"/>
          <w:szCs w:val="24"/>
        </w:rPr>
        <w:t xml:space="preserve"> fim de garantir o acesso, a permanência e a inclusão dos estudantes na Rede Municipal de Ensino, bem como de assegurar o percurso formativo dos alunos, com ênfase na aprendizagem e na perspectiva do pleno desenvolvimento da pessoa, seu preparo para o exercício da cidadania e sua qualificação para o trabalho, mantendo, em qualquer circunstância, consonância com o Projeto Pedagógico da Escola e com a legislação vigente.</w:t>
      </w:r>
      <w:r w:rsidRPr="009971C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14EFED" w14:textId="226C6AAA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1º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O Poder Executivo definirá, por meio de Decreto, as dimensões e os elementos que deverão constar no Plano de Gestão Escolar-PGE, bem como estabelecerá os procedimentos e ações que irão assegurar a participação da comunidade escolar na elaboração do</w:t>
      </w:r>
      <w:r w:rsidR="00E82B5B" w:rsidRPr="009971C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pacing w:val="-2"/>
          <w:sz w:val="24"/>
          <w:szCs w:val="24"/>
        </w:rPr>
        <w:t>planejamento.</w:t>
      </w:r>
      <w:r w:rsidR="00963965" w:rsidRPr="009971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0C4F8" w14:textId="5FA368B8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§ 2º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>Se no decorrer da vigência do PGE de acordo com § Único do art. 8º, for designado um(a) novo(a) Diretor(a), fica assegurada a continuidade do planejamento existente, salvo comprovada impossibilidade ou necessidade da construção de um novo PGE ou de readequação do atual, hipótese em que deverá ser assegurada a participação da comunidade escolar, nos termos definidos neste artigo e na eventual regulamentação.</w:t>
      </w:r>
    </w:p>
    <w:p w14:paraId="6854137F" w14:textId="77777777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CA6B46D" w14:textId="77EE8B0E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Art. 10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="00E82B5B" w:rsidRPr="009971CB">
        <w:rPr>
          <w:rFonts w:ascii="Times New Roman" w:hAnsi="Times New Roman" w:cs="Times New Roman"/>
          <w:sz w:val="24"/>
          <w:szCs w:val="24"/>
        </w:rPr>
        <w:t xml:space="preserve">O Plano de Gestão Escolar – PGE será avaliado periodicamente </w:t>
      </w:r>
      <w:r w:rsidR="009D06FA" w:rsidRPr="009971CB">
        <w:rPr>
          <w:rFonts w:ascii="Times New Roman" w:hAnsi="Times New Roman" w:cs="Times New Roman"/>
          <w:sz w:val="24"/>
          <w:szCs w:val="24"/>
        </w:rPr>
        <w:t>anualmente</w:t>
      </w:r>
      <w:r w:rsidR="00E82B5B" w:rsidRPr="009971CB">
        <w:rPr>
          <w:rFonts w:ascii="Times New Roman" w:hAnsi="Times New Roman" w:cs="Times New Roman"/>
          <w:sz w:val="24"/>
          <w:szCs w:val="24"/>
        </w:rPr>
        <w:t>, com a participação da comunidade escolar, na forma e condições a serem definidas em regulamento.</w:t>
      </w:r>
    </w:p>
    <w:p w14:paraId="3660BA5B" w14:textId="77777777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052A391" w14:textId="35FE7E82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Art. 11</w:t>
      </w:r>
      <w:r w:rsidRPr="009971CB">
        <w:rPr>
          <w:rFonts w:ascii="Times New Roman" w:hAnsi="Times New Roman" w:cs="Times New Roman"/>
          <w:sz w:val="24"/>
          <w:szCs w:val="24"/>
        </w:rPr>
        <w:t xml:space="preserve">. </w:t>
      </w:r>
      <w:r w:rsidR="00554664" w:rsidRPr="009971CB">
        <w:rPr>
          <w:rFonts w:ascii="Times New Roman" w:hAnsi="Times New Roman" w:cs="Times New Roman"/>
          <w:sz w:val="24"/>
          <w:szCs w:val="24"/>
        </w:rPr>
        <w:t>A avaliação negativa, o não cumprimento</w:t>
      </w:r>
      <w:r w:rsidR="00554664"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4664" w:rsidRPr="009971CB">
        <w:rPr>
          <w:rFonts w:ascii="Times New Roman" w:hAnsi="Times New Roman" w:cs="Times New Roman"/>
          <w:sz w:val="24"/>
          <w:szCs w:val="24"/>
        </w:rPr>
        <w:t>ou descumprimento das</w:t>
      </w:r>
      <w:r w:rsidR="00554664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4664" w:rsidRPr="009971CB">
        <w:rPr>
          <w:rFonts w:ascii="Times New Roman" w:hAnsi="Times New Roman" w:cs="Times New Roman"/>
          <w:sz w:val="24"/>
          <w:szCs w:val="24"/>
        </w:rPr>
        <w:t>metas, ações</w:t>
      </w:r>
      <w:r w:rsidR="00554664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4664" w:rsidRPr="009971CB">
        <w:rPr>
          <w:rFonts w:ascii="Times New Roman" w:hAnsi="Times New Roman" w:cs="Times New Roman"/>
          <w:sz w:val="24"/>
          <w:szCs w:val="24"/>
        </w:rPr>
        <w:t>e procedimentos previstos no PGE, nos termos estabelecidos pelo regulamento, acarretará a substituição do(a) Diretor(a) e, quando for o caso, também dos(as) Vices-Diretores(as).</w:t>
      </w:r>
    </w:p>
    <w:p w14:paraId="39E12D1E" w14:textId="77777777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3413739" w14:textId="77A2FD3B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Art. 12.</w:t>
      </w:r>
      <w:r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="007504D9" w:rsidRPr="009971CB">
        <w:rPr>
          <w:rFonts w:ascii="Times New Roman" w:hAnsi="Times New Roman" w:cs="Times New Roman"/>
          <w:sz w:val="24"/>
          <w:szCs w:val="24"/>
        </w:rPr>
        <w:t>Os</w:t>
      </w:r>
      <w:r w:rsidR="007504D9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04D9" w:rsidRPr="009971CB">
        <w:rPr>
          <w:rFonts w:ascii="Times New Roman" w:hAnsi="Times New Roman" w:cs="Times New Roman"/>
          <w:sz w:val="24"/>
          <w:szCs w:val="24"/>
        </w:rPr>
        <w:t>requisitos</w:t>
      </w:r>
      <w:r w:rsidR="007504D9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04D9" w:rsidRPr="009971CB">
        <w:rPr>
          <w:rFonts w:ascii="Times New Roman" w:hAnsi="Times New Roman" w:cs="Times New Roman"/>
          <w:sz w:val="24"/>
          <w:szCs w:val="24"/>
        </w:rPr>
        <w:t>estabelecidos</w:t>
      </w:r>
      <w:r w:rsidR="007504D9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04D9" w:rsidRPr="009971CB">
        <w:rPr>
          <w:rFonts w:ascii="Times New Roman" w:hAnsi="Times New Roman" w:cs="Times New Roman"/>
          <w:sz w:val="24"/>
          <w:szCs w:val="24"/>
        </w:rPr>
        <w:t>no art.</w:t>
      </w:r>
      <w:r w:rsidR="007504D9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04D9" w:rsidRPr="009971CB">
        <w:rPr>
          <w:rFonts w:ascii="Times New Roman" w:hAnsi="Times New Roman" w:cs="Times New Roman"/>
          <w:sz w:val="24"/>
          <w:szCs w:val="24"/>
        </w:rPr>
        <w:t>5º</w:t>
      </w:r>
      <w:r w:rsidR="007504D9" w:rsidRPr="009971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504D9" w:rsidRPr="009971CB">
        <w:rPr>
          <w:rFonts w:ascii="Times New Roman" w:hAnsi="Times New Roman" w:cs="Times New Roman"/>
          <w:sz w:val="24"/>
          <w:szCs w:val="24"/>
        </w:rPr>
        <w:t>desta</w:t>
      </w:r>
      <w:r w:rsidR="007504D9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04D9" w:rsidRPr="009971CB">
        <w:rPr>
          <w:rFonts w:ascii="Times New Roman" w:hAnsi="Times New Roman" w:cs="Times New Roman"/>
          <w:sz w:val="24"/>
          <w:szCs w:val="24"/>
        </w:rPr>
        <w:t>Lei</w:t>
      </w:r>
      <w:r w:rsidR="007504D9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04D9" w:rsidRPr="009971CB">
        <w:rPr>
          <w:rFonts w:ascii="Times New Roman" w:hAnsi="Times New Roman" w:cs="Times New Roman"/>
          <w:sz w:val="24"/>
          <w:szCs w:val="24"/>
        </w:rPr>
        <w:t>serão</w:t>
      </w:r>
      <w:r w:rsidR="007504D9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04D9" w:rsidRPr="009971CB">
        <w:rPr>
          <w:rFonts w:ascii="Times New Roman" w:hAnsi="Times New Roman" w:cs="Times New Roman"/>
          <w:sz w:val="24"/>
          <w:szCs w:val="24"/>
        </w:rPr>
        <w:t>exigidos</w:t>
      </w:r>
      <w:r w:rsidR="007504D9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04D9" w:rsidRPr="009971CB">
        <w:rPr>
          <w:rFonts w:ascii="Times New Roman" w:hAnsi="Times New Roman" w:cs="Times New Roman"/>
          <w:sz w:val="24"/>
          <w:szCs w:val="24"/>
        </w:rPr>
        <w:t>para</w:t>
      </w:r>
      <w:r w:rsidR="007504D9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04D9" w:rsidRPr="009971CB">
        <w:rPr>
          <w:rFonts w:ascii="Times New Roman" w:hAnsi="Times New Roman" w:cs="Times New Roman"/>
          <w:sz w:val="24"/>
          <w:szCs w:val="24"/>
        </w:rPr>
        <w:t>provimento</w:t>
      </w:r>
      <w:r w:rsidR="007504D9" w:rsidRPr="009971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04D9" w:rsidRPr="009971CB">
        <w:rPr>
          <w:rFonts w:ascii="Times New Roman" w:hAnsi="Times New Roman" w:cs="Times New Roman"/>
          <w:sz w:val="24"/>
          <w:szCs w:val="24"/>
        </w:rPr>
        <w:t>da função de Diretor(a) e Vice-Diretor(a) de Escola a partir de 01/01/2023</w:t>
      </w:r>
      <w:r w:rsidR="00353FBD">
        <w:rPr>
          <w:rFonts w:ascii="Times New Roman" w:hAnsi="Times New Roman" w:cs="Times New Roman"/>
          <w:sz w:val="24"/>
          <w:szCs w:val="24"/>
        </w:rPr>
        <w:t>.</w:t>
      </w:r>
    </w:p>
    <w:p w14:paraId="1E3790E2" w14:textId="77777777" w:rsidR="00683C64" w:rsidRPr="009971CB" w:rsidRDefault="00683C64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A808156" w14:textId="2B586E37" w:rsidR="000A3322" w:rsidRPr="009971CB" w:rsidRDefault="000A3322" w:rsidP="000A332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="00974B79" w:rsidRPr="009971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971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971CB">
        <w:rPr>
          <w:rFonts w:ascii="Times New Roman" w:hAnsi="Times New Roman" w:cs="Times New Roman"/>
          <w:sz w:val="24"/>
          <w:szCs w:val="24"/>
        </w:rPr>
        <w:t xml:space="preserve"> É revogado o Art</w:t>
      </w:r>
      <w:r w:rsidR="006570CE" w:rsidRPr="009971CB">
        <w:rPr>
          <w:rFonts w:ascii="Times New Roman" w:hAnsi="Times New Roman" w:cs="Times New Roman"/>
          <w:sz w:val="24"/>
          <w:szCs w:val="24"/>
        </w:rPr>
        <w:t xml:space="preserve">. </w:t>
      </w:r>
      <w:r w:rsidRPr="009971CB">
        <w:rPr>
          <w:rFonts w:ascii="Times New Roman" w:hAnsi="Times New Roman" w:cs="Times New Roman"/>
          <w:sz w:val="24"/>
          <w:szCs w:val="24"/>
        </w:rPr>
        <w:t>9º da Lei Municipal nº 1.726/2017 de 26 de Sete</w:t>
      </w:r>
      <w:r w:rsidR="00B7647C" w:rsidRPr="009971CB">
        <w:rPr>
          <w:rFonts w:ascii="Times New Roman" w:hAnsi="Times New Roman" w:cs="Times New Roman"/>
          <w:sz w:val="24"/>
          <w:szCs w:val="24"/>
        </w:rPr>
        <w:t>m</w:t>
      </w:r>
      <w:r w:rsidRPr="009971CB">
        <w:rPr>
          <w:rFonts w:ascii="Times New Roman" w:hAnsi="Times New Roman" w:cs="Times New Roman"/>
          <w:sz w:val="24"/>
          <w:szCs w:val="24"/>
        </w:rPr>
        <w:t>bro de 2017, e as disposições em contrário.</w:t>
      </w:r>
    </w:p>
    <w:p w14:paraId="1A894BE4" w14:textId="77777777" w:rsidR="000A3322" w:rsidRPr="009971CB" w:rsidRDefault="000A3322" w:rsidP="000A332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EEE8F71" w14:textId="6D7119F7" w:rsidR="000A3322" w:rsidRPr="009971CB" w:rsidRDefault="000A3322" w:rsidP="000A332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="00B44A9D" w:rsidRPr="009971C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971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971CB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1DAC6524" w14:textId="77777777" w:rsidR="00683C64" w:rsidRPr="009971CB" w:rsidRDefault="00683C64" w:rsidP="003D0C9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EC1774C" w14:textId="25F80F88" w:rsidR="005A1202" w:rsidRPr="009971CB" w:rsidRDefault="005A1202" w:rsidP="00BD2730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59F7BE5" w14:textId="77777777" w:rsidR="00392DAE" w:rsidRPr="009971CB" w:rsidRDefault="00392DAE" w:rsidP="00BD2730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18FBFE29" w14:textId="75E70E57" w:rsidR="00392DAE" w:rsidRPr="009971CB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>GABINETE DA PREFEITA</w:t>
      </w:r>
      <w:r w:rsidR="00457DEF" w:rsidRPr="009971CB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FC3612" w:rsidRPr="009971CB">
        <w:rPr>
          <w:rFonts w:ascii="Times New Roman" w:hAnsi="Times New Roman" w:cs="Times New Roman"/>
          <w:sz w:val="24"/>
          <w:szCs w:val="24"/>
        </w:rPr>
        <w:t xml:space="preserve">RS, AOS </w:t>
      </w:r>
      <w:r w:rsidR="008A65C7" w:rsidRPr="009971CB">
        <w:rPr>
          <w:rFonts w:ascii="Times New Roman" w:hAnsi="Times New Roman" w:cs="Times New Roman"/>
          <w:sz w:val="24"/>
          <w:szCs w:val="24"/>
        </w:rPr>
        <w:t>0</w:t>
      </w:r>
      <w:r w:rsidR="00B7647C" w:rsidRPr="009971CB">
        <w:rPr>
          <w:rFonts w:ascii="Times New Roman" w:hAnsi="Times New Roman" w:cs="Times New Roman"/>
          <w:sz w:val="24"/>
          <w:szCs w:val="24"/>
        </w:rPr>
        <w:t>6</w:t>
      </w:r>
      <w:r w:rsidR="00FC3612" w:rsidRPr="009971CB">
        <w:rPr>
          <w:rFonts w:ascii="Times New Roman" w:hAnsi="Times New Roman" w:cs="Times New Roman"/>
          <w:sz w:val="24"/>
          <w:szCs w:val="24"/>
        </w:rPr>
        <w:t xml:space="preserve"> </w:t>
      </w:r>
      <w:r w:rsidRPr="009971CB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8A65C7" w:rsidRPr="009971CB">
        <w:rPr>
          <w:rFonts w:ascii="Times New Roman" w:hAnsi="Times New Roman" w:cs="Times New Roman"/>
          <w:sz w:val="24"/>
          <w:szCs w:val="24"/>
        </w:rPr>
        <w:t xml:space="preserve">SETEMBRO </w:t>
      </w:r>
      <w:r w:rsidRPr="009971CB">
        <w:rPr>
          <w:rFonts w:ascii="Times New Roman" w:hAnsi="Times New Roman" w:cs="Times New Roman"/>
          <w:sz w:val="24"/>
          <w:szCs w:val="24"/>
        </w:rPr>
        <w:t>DE 202</w:t>
      </w:r>
      <w:r w:rsidR="00EE56F6" w:rsidRPr="009971CB">
        <w:rPr>
          <w:rFonts w:ascii="Times New Roman" w:hAnsi="Times New Roman" w:cs="Times New Roman"/>
          <w:sz w:val="24"/>
          <w:szCs w:val="24"/>
        </w:rPr>
        <w:t>2</w:t>
      </w:r>
      <w:r w:rsidR="00FC3612" w:rsidRPr="009971CB">
        <w:rPr>
          <w:rFonts w:ascii="Times New Roman" w:hAnsi="Times New Roman" w:cs="Times New Roman"/>
          <w:sz w:val="24"/>
          <w:szCs w:val="24"/>
        </w:rPr>
        <w:t>.</w:t>
      </w:r>
    </w:p>
    <w:p w14:paraId="70735965" w14:textId="77777777" w:rsidR="00BF3FDA" w:rsidRPr="009971CB" w:rsidRDefault="00BF3F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9971CB" w14:paraId="3F5B8A07" w14:textId="77777777" w:rsidTr="00BF3FDA">
        <w:tc>
          <w:tcPr>
            <w:tcW w:w="4434" w:type="dxa"/>
          </w:tcPr>
          <w:p w14:paraId="24191C37" w14:textId="77777777" w:rsidR="006E355D" w:rsidRPr="009971CB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14:paraId="725C2E63" w14:textId="77777777" w:rsidR="006E355D" w:rsidRPr="009971CB" w:rsidRDefault="006E355D" w:rsidP="007502DE">
            <w:pPr>
              <w:pStyle w:val="Ttulo1"/>
              <w:spacing w:before="94"/>
              <w:ind w:left="-108" w:right="-15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97215075"/>
            <w:r w:rsidRPr="009971CB">
              <w:rPr>
                <w:rFonts w:ascii="Times New Roman" w:hAnsi="Times New Roman" w:cs="Times New Roman"/>
                <w:sz w:val="24"/>
                <w:szCs w:val="24"/>
              </w:rPr>
              <w:t>TERESINHA MARCZEWSKI ZAVASKI</w:t>
            </w:r>
          </w:p>
          <w:p w14:paraId="556C85F2" w14:textId="77777777" w:rsidR="006E355D" w:rsidRPr="009971CB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1CB">
              <w:rPr>
                <w:rFonts w:ascii="Times New Roman" w:hAnsi="Times New Roman" w:cs="Times New Roman"/>
                <w:sz w:val="24"/>
                <w:szCs w:val="24"/>
              </w:rPr>
              <w:t>Prefeita Municipal</w:t>
            </w:r>
            <w:bookmarkEnd w:id="3"/>
          </w:p>
        </w:tc>
      </w:tr>
    </w:tbl>
    <w:p w14:paraId="35CB04B6" w14:textId="77777777" w:rsidR="006E355D" w:rsidRPr="009971CB" w:rsidRDefault="006E355D" w:rsidP="006E355D">
      <w:pPr>
        <w:pStyle w:val="Ttulo1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8808F9C" w14:textId="77777777" w:rsidR="006E355D" w:rsidRPr="009971CB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 xml:space="preserve">REGISTRE-SE </w:t>
      </w:r>
    </w:p>
    <w:p w14:paraId="0712372E" w14:textId="77777777" w:rsidR="006E355D" w:rsidRPr="009971CB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 xml:space="preserve">PUBLIQUE-SE </w:t>
      </w:r>
    </w:p>
    <w:p w14:paraId="60DB9B94" w14:textId="77777777" w:rsidR="006E355D" w:rsidRPr="009971CB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>CUMPRA-SE</w:t>
      </w:r>
    </w:p>
    <w:p w14:paraId="63EC5B9F" w14:textId="77777777" w:rsidR="006E355D" w:rsidRPr="009971CB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67B23F" w14:textId="77777777" w:rsidR="006E355D" w:rsidRPr="009971CB" w:rsidRDefault="006E355D" w:rsidP="006E355D">
      <w:pPr>
        <w:pStyle w:val="Ttulo1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>Kássia Regina de Oliveira</w:t>
      </w:r>
    </w:p>
    <w:p w14:paraId="702E0236" w14:textId="702DF99A" w:rsidR="006E355D" w:rsidRPr="009971CB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>Secretária Municipal de Administração</w:t>
      </w:r>
    </w:p>
    <w:p w14:paraId="2ECD707F" w14:textId="1A61932D" w:rsidR="002C2229" w:rsidRPr="009971CB" w:rsidRDefault="002C2229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57F36D" w14:textId="26FDF857" w:rsidR="002C2229" w:rsidRPr="009971CB" w:rsidRDefault="002C2229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82CF2C0" w14:textId="6F69A516" w:rsidR="00B44A9D" w:rsidRPr="009971CB" w:rsidRDefault="00B44A9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2EF2837" w14:textId="6BE69D1F" w:rsidR="00B44A9D" w:rsidRPr="009971CB" w:rsidRDefault="00B44A9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26919F" w14:textId="77777777" w:rsidR="00B44A9D" w:rsidRPr="009971CB" w:rsidRDefault="00B44A9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12883A" w14:textId="77777777" w:rsidR="004A3576" w:rsidRPr="009971CB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14:paraId="6A46FEC1" w14:textId="58C61A3C" w:rsidR="00B04671" w:rsidRPr="009971CB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9971C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Projeto de Lei N° </w:t>
      </w:r>
      <w:r w:rsidR="00353FBD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57</w:t>
      </w:r>
      <w:r w:rsidRPr="009971C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/2022                            Alegria - RS, </w:t>
      </w:r>
      <w:r w:rsidR="008A65C7" w:rsidRPr="009971C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0</w:t>
      </w:r>
      <w:r w:rsidR="00353FBD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6</w:t>
      </w:r>
      <w:r w:rsidRPr="009971C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8A65C7" w:rsidRPr="009971C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Setembro </w:t>
      </w:r>
      <w:r w:rsidRPr="009971C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de 202</w:t>
      </w:r>
      <w:r w:rsidR="00D05E36" w:rsidRPr="009971C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2</w:t>
      </w:r>
      <w:r w:rsidRPr="009971C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14:paraId="40A8123F" w14:textId="77777777" w:rsidR="00B04671" w:rsidRPr="009971CB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14:paraId="0AD0D674" w14:textId="77777777" w:rsidR="00B04671" w:rsidRPr="009971CB" w:rsidRDefault="00B04671" w:rsidP="00B04671">
      <w:pPr>
        <w:spacing w:line="276" w:lineRule="auto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9971C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Sr. Presidente e Senhores Vereadores:</w:t>
      </w:r>
    </w:p>
    <w:p w14:paraId="08BFD245" w14:textId="77777777" w:rsidR="00B04671" w:rsidRPr="009971CB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14:paraId="41F26866" w14:textId="6F1F873A" w:rsidR="00B04671" w:rsidRPr="009971CB" w:rsidRDefault="00B04671" w:rsidP="00B04671">
      <w:pPr>
        <w:spacing w:line="276" w:lineRule="auto"/>
        <w:ind w:firstLine="720"/>
        <w:jc w:val="both"/>
        <w:rPr>
          <w:rStyle w:val="fontstyle21"/>
          <w:rFonts w:ascii="Times New Roman" w:hAnsi="Times New Roman" w:cs="Times New Roman"/>
          <w:b/>
          <w:color w:val="auto"/>
          <w:sz w:val="24"/>
          <w:szCs w:val="24"/>
        </w:rPr>
      </w:pPr>
      <w:r w:rsidRPr="009971CB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Apresentamos a proposta que </w:t>
      </w:r>
      <w:r w:rsidRPr="009971CB">
        <w:rPr>
          <w:rFonts w:ascii="Times New Roman" w:hAnsi="Times New Roman" w:cs="Times New Roman"/>
          <w:b/>
          <w:sz w:val="24"/>
          <w:szCs w:val="24"/>
        </w:rPr>
        <w:t>“</w:t>
      </w:r>
      <w:r w:rsidR="007502DE" w:rsidRPr="009971CB">
        <w:rPr>
          <w:rFonts w:ascii="Times New Roman" w:hAnsi="Times New Roman" w:cs="Times New Roman"/>
          <w:b/>
          <w:bCs/>
          <w:caps/>
          <w:sz w:val="24"/>
          <w:szCs w:val="24"/>
        </w:rPr>
        <w:t>Estabelece critérios de mérito e desempenho para provimento da função de Diretor e Vice-Diretor de Escola Municipal, nos termos preconizados pelo Plano Nacional de Educação, Lei nº 13.005, de 25 de junho de 2014</w:t>
      </w:r>
      <w:r w:rsidRPr="009971CB">
        <w:rPr>
          <w:rFonts w:ascii="Times New Roman" w:hAnsi="Times New Roman" w:cs="Times New Roman"/>
          <w:b/>
          <w:sz w:val="24"/>
          <w:szCs w:val="24"/>
        </w:rPr>
        <w:t>”</w:t>
      </w:r>
      <w:r w:rsidRPr="009971CB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acompanhado da justificativa que segue.</w:t>
      </w:r>
    </w:p>
    <w:p w14:paraId="0B9BE7E6" w14:textId="7C011692" w:rsidR="00B04671" w:rsidRPr="009971CB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14:paraId="50CBE8C2" w14:textId="6082CEA3" w:rsidR="004A3576" w:rsidRPr="009971CB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14:paraId="771C2A09" w14:textId="77777777" w:rsidR="00B04671" w:rsidRPr="009971CB" w:rsidRDefault="00B04671" w:rsidP="00FD000D">
      <w:pPr>
        <w:spacing w:line="360" w:lineRule="auto"/>
        <w:jc w:val="center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9971C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JUSTIFICATIVA</w:t>
      </w:r>
    </w:p>
    <w:p w14:paraId="55653800" w14:textId="77777777" w:rsidR="00D562CE" w:rsidRPr="009971CB" w:rsidRDefault="00B04671" w:rsidP="00FD0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562CE" w:rsidRPr="009971CB">
        <w:rPr>
          <w:rFonts w:ascii="Times New Roman" w:hAnsi="Times New Roman" w:cs="Times New Roman"/>
          <w:sz w:val="24"/>
          <w:szCs w:val="24"/>
        </w:rPr>
        <w:t xml:space="preserve">A Constituição de 1988 fixou um número maior de normas específicas sobre a educação nacional, estabelecendo princípios norteadores para o ensino, buscando o cumprimento dos objetivos fundamentais da República Federativa do Brasil, indicados pelo art. 3º da Carta Magna, que são: </w:t>
      </w:r>
    </w:p>
    <w:p w14:paraId="27223CDB" w14:textId="77777777" w:rsidR="00D562CE" w:rsidRPr="009971CB" w:rsidRDefault="00D562CE" w:rsidP="00FD0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>I - uma sociedade livre, justa e solidária;</w:t>
      </w:r>
    </w:p>
    <w:p w14:paraId="678563C4" w14:textId="77777777" w:rsidR="00D562CE" w:rsidRPr="009971CB" w:rsidRDefault="00D562CE" w:rsidP="00FD0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 xml:space="preserve">II – o desenvolvimento social; </w:t>
      </w:r>
    </w:p>
    <w:p w14:paraId="0351379D" w14:textId="77777777" w:rsidR="00D562CE" w:rsidRPr="009971CB" w:rsidRDefault="00D562CE" w:rsidP="00FD0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 xml:space="preserve">III – a erradicação da pobreza e da marginalização, a redução das desigualdades sociais e regionais; </w:t>
      </w:r>
    </w:p>
    <w:p w14:paraId="5DCF3A9B" w14:textId="77777777" w:rsidR="00D562CE" w:rsidRPr="009971CB" w:rsidRDefault="00D562CE" w:rsidP="00FD0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 xml:space="preserve">IV – a promoção do bem de todos, sem preconceitos de origem, raça, sexo, cor, idade e quaisquer outras formas de discriminação. </w:t>
      </w:r>
    </w:p>
    <w:p w14:paraId="3E787F4C" w14:textId="451180DD" w:rsidR="00D562CE" w:rsidRPr="009971CB" w:rsidRDefault="00D562CE" w:rsidP="00FD0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ab/>
        <w:t xml:space="preserve">A </w:t>
      </w:r>
      <w:r w:rsidRPr="009971CB">
        <w:rPr>
          <w:rFonts w:ascii="Times New Roman" w:hAnsi="Times New Roman" w:cs="Times New Roman"/>
          <w:b/>
          <w:sz w:val="24"/>
          <w:szCs w:val="24"/>
        </w:rPr>
        <w:t>gestão democrática</w:t>
      </w:r>
      <w:r w:rsidRPr="009971CB">
        <w:rPr>
          <w:rFonts w:ascii="Times New Roman" w:hAnsi="Times New Roman" w:cs="Times New Roman"/>
          <w:sz w:val="24"/>
          <w:szCs w:val="24"/>
        </w:rPr>
        <w:t xml:space="preserve"> é um dos princípios norteadores da educação nacional e encontra-se expressamente determinado pelo art. 206:</w:t>
      </w:r>
    </w:p>
    <w:p w14:paraId="2FB8653F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Art. 206. O ensino será ministrado com base nos seguintes princípios:</w:t>
      </w:r>
    </w:p>
    <w:p w14:paraId="5010E52C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I - igualdade de condições para o acesso e permanência na escola;</w:t>
      </w:r>
    </w:p>
    <w:p w14:paraId="3334A72C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II - liberdade de aprender, ensinar, pesquisar e divulgar o pensamento, a arte e o saber;</w:t>
      </w:r>
    </w:p>
    <w:p w14:paraId="05FE02D4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III - pluralismo de idéias e de concepções pedagógicas, e coexistência de instituições públicas e privadas de ensino;</w:t>
      </w:r>
    </w:p>
    <w:p w14:paraId="7CBF2932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IV - gratuidade do ensino público em estabelecimentos oficiais;</w:t>
      </w:r>
    </w:p>
    <w:p w14:paraId="4C9C6D7B" w14:textId="4B897DE5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4" w:name="206V"/>
      <w:bookmarkStart w:id="5" w:name="art206v."/>
      <w:bookmarkEnd w:id="4"/>
      <w:bookmarkEnd w:id="5"/>
      <w:r w:rsidRPr="009971CB">
        <w:rPr>
          <w:rFonts w:ascii="Times New Roman" w:hAnsi="Times New Roman" w:cs="Times New Roman"/>
          <w:i/>
          <w:iCs/>
          <w:sz w:val="24"/>
          <w:szCs w:val="24"/>
        </w:rPr>
        <w:t xml:space="preserve">V - valorização dos profissionais da educação escolar, garantidos, na forma da lei, planos de carreira, com ingresso exclusivamente por concurso público de provas e títulos, aos das redes públicas; </w:t>
      </w:r>
    </w:p>
    <w:p w14:paraId="2820ED83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b/>
          <w:i/>
          <w:iCs/>
          <w:sz w:val="24"/>
          <w:szCs w:val="24"/>
        </w:rPr>
        <w:t>VI - gestão democrática do ensino público, na forma da lei;</w:t>
      </w:r>
    </w:p>
    <w:p w14:paraId="12448EAA" w14:textId="7E92AB81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VII - garantia de padrão de qualidade. (grifo nosso)</w:t>
      </w:r>
    </w:p>
    <w:p w14:paraId="5BCA7676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82673AA" w14:textId="77777777" w:rsidR="00D562CE" w:rsidRPr="009971CB" w:rsidRDefault="00D562CE" w:rsidP="00FD0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ab/>
        <w:t xml:space="preserve">A Lei n° 9.394, de 20 de dezembro de 1996, Lei de Diretrizes e Bases da Educação </w:t>
      </w:r>
      <w:r w:rsidRPr="009971CB">
        <w:rPr>
          <w:rFonts w:ascii="Times New Roman" w:hAnsi="Times New Roman" w:cs="Times New Roman"/>
          <w:sz w:val="24"/>
          <w:szCs w:val="24"/>
        </w:rPr>
        <w:lastRenderedPageBreak/>
        <w:t>Nacional, por sua vez, reafirmou a necessidade da gestão democrática como princípio do ensino escolar:</w:t>
      </w:r>
    </w:p>
    <w:p w14:paraId="462FF223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Art. 3º O ensino será ministrado com base nos seguintes princípios:</w:t>
      </w:r>
    </w:p>
    <w:p w14:paraId="3868F717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 xml:space="preserve">I - igualdade de condições para o acesso e permanência na escola; </w:t>
      </w:r>
    </w:p>
    <w:p w14:paraId="2DDC070C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II - liberdade de aprender, ensinar, pesquisar e divulgar a cultura, o pensamento, a arte e o saber;</w:t>
      </w:r>
    </w:p>
    <w:p w14:paraId="6D071B18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III - pluralismo de idéias e de concepções pedagógicas;</w:t>
      </w:r>
    </w:p>
    <w:p w14:paraId="44A7495A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IV - respeito à liberdade e apreço à tolerância;</w:t>
      </w:r>
    </w:p>
    <w:p w14:paraId="60B5CF3F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V - coexistência de instituições públicas e privadas de ensino;</w:t>
      </w:r>
    </w:p>
    <w:p w14:paraId="39DC7DA7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VI - gratuidade do ensino público em estabelecimentos oficiais;</w:t>
      </w:r>
    </w:p>
    <w:p w14:paraId="5ACD3A5F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VII - valorização do profissional da educação escolar;</w:t>
      </w:r>
    </w:p>
    <w:p w14:paraId="0E452C07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b/>
          <w:i/>
          <w:iCs/>
          <w:sz w:val="24"/>
          <w:szCs w:val="24"/>
        </w:rPr>
        <w:t>VIII - gestão democrática do ensino público, na forma desta Lei e da legislação dos sistemas de ensino</w:t>
      </w:r>
      <w:r w:rsidRPr="009971CB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0EB6B009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IX - garantia de padrão de qualidade;</w:t>
      </w:r>
    </w:p>
    <w:p w14:paraId="118BF22F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X - valorização da experiência extra-escolar;</w:t>
      </w:r>
    </w:p>
    <w:p w14:paraId="40D6AF4B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</w:rPr>
        <w:t>XI - vinculação entre a educação escolar, o trabalho e as práticas sociais.</w:t>
      </w:r>
    </w:p>
    <w:p w14:paraId="070FAF42" w14:textId="77777777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6" w:name="art3xii"/>
      <w:bookmarkEnd w:id="6"/>
      <w:r w:rsidRPr="009971CB">
        <w:rPr>
          <w:rFonts w:ascii="Times New Roman" w:hAnsi="Times New Roman" w:cs="Times New Roman"/>
          <w:i/>
          <w:iCs/>
          <w:sz w:val="24"/>
          <w:szCs w:val="24"/>
        </w:rPr>
        <w:t>XII - consideração com a diversidade étnico-racial.  (Incluído pela Lei nº 12.796, de 2013) (grifo nosso)</w:t>
      </w:r>
    </w:p>
    <w:p w14:paraId="7FC336BD" w14:textId="77777777" w:rsidR="00D562CE" w:rsidRPr="009971CB" w:rsidRDefault="00D562CE" w:rsidP="00FD00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17E099" w14:textId="77777777" w:rsidR="00D562CE" w:rsidRPr="009971CB" w:rsidRDefault="00D562CE" w:rsidP="00FD0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ab/>
        <w:t xml:space="preserve">Além de reafirmar a gestão democrática como princípio do ensino, a Lei de Diretrizes e Bases da Educação – LDB foi um pouco mais além e definiu como pilares e fundamentos desse processo a: </w:t>
      </w:r>
      <w:r w:rsidRPr="009971CB">
        <w:rPr>
          <w:rFonts w:ascii="Times New Roman" w:hAnsi="Times New Roman" w:cs="Times New Roman"/>
          <w:i/>
          <w:sz w:val="24"/>
          <w:szCs w:val="24"/>
        </w:rPr>
        <w:t>I - participação dos profissionais da educação na elaboração do projeto pedagógico da escola</w:t>
      </w:r>
      <w:r w:rsidRPr="009971CB">
        <w:rPr>
          <w:rFonts w:ascii="Times New Roman" w:hAnsi="Times New Roman" w:cs="Times New Roman"/>
          <w:sz w:val="24"/>
          <w:szCs w:val="24"/>
        </w:rPr>
        <w:t xml:space="preserve">; e a II </w:t>
      </w:r>
      <w:r w:rsidRPr="009971CB">
        <w:rPr>
          <w:rFonts w:ascii="Times New Roman" w:hAnsi="Times New Roman" w:cs="Times New Roman"/>
          <w:i/>
          <w:sz w:val="24"/>
          <w:szCs w:val="24"/>
        </w:rPr>
        <w:t>- participação das comunidades escolar e local em conselhos escolares ou equivalentes</w:t>
      </w:r>
      <w:r w:rsidRPr="009971CB">
        <w:rPr>
          <w:rFonts w:ascii="Times New Roman" w:hAnsi="Times New Roman" w:cs="Times New Roman"/>
          <w:sz w:val="24"/>
          <w:szCs w:val="24"/>
        </w:rPr>
        <w:t xml:space="preserve"> (art.14).</w:t>
      </w:r>
    </w:p>
    <w:p w14:paraId="52105C2B" w14:textId="77777777" w:rsidR="00D562CE" w:rsidRPr="009971CB" w:rsidRDefault="00D562CE" w:rsidP="00FD0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ab/>
        <w:t xml:space="preserve">A </w:t>
      </w:r>
      <w:r w:rsidRPr="009971CB">
        <w:rPr>
          <w:rFonts w:ascii="Times New Roman" w:hAnsi="Times New Roman" w:cs="Times New Roman"/>
          <w:b/>
          <w:sz w:val="24"/>
          <w:szCs w:val="24"/>
        </w:rPr>
        <w:t>Lei nº 13.005/2014</w:t>
      </w:r>
      <w:r w:rsidRPr="009971CB">
        <w:rPr>
          <w:rFonts w:ascii="Times New Roman" w:hAnsi="Times New Roman" w:cs="Times New Roman"/>
          <w:sz w:val="24"/>
          <w:szCs w:val="24"/>
        </w:rPr>
        <w:t xml:space="preserve">, </w:t>
      </w:r>
      <w:r w:rsidRPr="009971CB">
        <w:rPr>
          <w:rFonts w:ascii="Times New Roman" w:hAnsi="Times New Roman" w:cs="Times New Roman"/>
          <w:b/>
          <w:sz w:val="24"/>
          <w:szCs w:val="24"/>
        </w:rPr>
        <w:t>Plano Nacional de Educação</w:t>
      </w:r>
      <w:r w:rsidRPr="009971CB">
        <w:rPr>
          <w:rFonts w:ascii="Times New Roman" w:hAnsi="Times New Roman" w:cs="Times New Roman"/>
          <w:sz w:val="24"/>
          <w:szCs w:val="24"/>
        </w:rPr>
        <w:t>, em sua META 19 e respectivas estratégias, trouxe, novamente, a questão da gestão democrática ao debate, incluindo mais elementos na sua composição:</w:t>
      </w:r>
    </w:p>
    <w:p w14:paraId="58ACD0EF" w14:textId="3AD3999B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pt-BR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“Meta 19: assegurar condições, no prazo de 2 (dois) anos, para a efetivação da gestão democrática da educação, associada a critérios técnicos de mérito e desempenho e à consulta pública à comunidade escolar, no âmbito das escolas públicas, prevendo recursos e apoio técnico da União para tanto.</w:t>
      </w:r>
      <w:r w:rsidRPr="009971CB">
        <w:rPr>
          <w:rFonts w:ascii="Times New Roman" w:hAnsi="Times New Roman" w:cs="Times New Roman"/>
          <w:b/>
          <w:i/>
          <w:iCs/>
          <w:sz w:val="24"/>
          <w:szCs w:val="24"/>
          <w:lang w:eastAsia="pt-BR"/>
        </w:rPr>
        <w:t xml:space="preserve"> </w:t>
      </w:r>
      <w:r w:rsidRPr="009971CB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(grifo nosso)”</w:t>
      </w:r>
    </w:p>
    <w:p w14:paraId="78D84F91" w14:textId="77777777" w:rsidR="00D562CE" w:rsidRPr="009971CB" w:rsidRDefault="00D562CE" w:rsidP="00FD000D">
      <w:pPr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ab/>
      </w:r>
    </w:p>
    <w:p w14:paraId="1D71595A" w14:textId="77777777" w:rsidR="00D562CE" w:rsidRPr="009971CB" w:rsidRDefault="00D562CE" w:rsidP="00FD0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CB">
        <w:rPr>
          <w:rFonts w:ascii="Times New Roman" w:hAnsi="Times New Roman" w:cs="Times New Roman"/>
          <w:sz w:val="24"/>
          <w:szCs w:val="24"/>
        </w:rPr>
        <w:tab/>
        <w:t xml:space="preserve">Além do planejamento proposto para efetivação do processo de gestão democrática, a Lei nº 13.005/2014 fixou o prazo de 2(dois) anos </w:t>
      </w:r>
      <w:r w:rsidRPr="009971CB">
        <w:rPr>
          <w:rFonts w:ascii="Times New Roman" w:hAnsi="Times New Roman" w:cs="Times New Roman"/>
          <w:sz w:val="24"/>
          <w:szCs w:val="24"/>
          <w:lang w:eastAsia="pt-BR"/>
        </w:rPr>
        <w:t>para que Estados, Distrito Federal e M</w:t>
      </w:r>
      <w:r w:rsidRPr="009971CB">
        <w:rPr>
          <w:rFonts w:ascii="Times New Roman" w:hAnsi="Times New Roman" w:cs="Times New Roman"/>
          <w:b/>
          <w:sz w:val="24"/>
          <w:szCs w:val="24"/>
          <w:lang w:eastAsia="pt-BR"/>
        </w:rPr>
        <w:t>unicípios</w:t>
      </w:r>
      <w:r w:rsidRPr="009971CB">
        <w:rPr>
          <w:rFonts w:ascii="Times New Roman" w:hAnsi="Times New Roman" w:cs="Times New Roman"/>
          <w:sz w:val="24"/>
          <w:szCs w:val="24"/>
          <w:lang w:eastAsia="pt-BR"/>
        </w:rPr>
        <w:t xml:space="preserve"> aprovarem leis específicas, disciplinando a questão. </w:t>
      </w:r>
      <w:r w:rsidRPr="009971CB">
        <w:rPr>
          <w:rFonts w:ascii="Times New Roman" w:hAnsi="Times New Roman" w:cs="Times New Roman"/>
          <w:sz w:val="24"/>
          <w:szCs w:val="24"/>
        </w:rPr>
        <w:t>O prazo encerrou-se em 25 de junho de 2016.</w:t>
      </w:r>
    </w:p>
    <w:p w14:paraId="207D85EC" w14:textId="2307925C" w:rsidR="00D562CE" w:rsidRPr="009971CB" w:rsidRDefault="00D562CE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eastAsia="pt-BR"/>
        </w:rPr>
      </w:pPr>
      <w:r w:rsidRPr="009971CB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Art. 9</w:t>
      </w:r>
      <w:r w:rsidRPr="009971CB">
        <w:rPr>
          <w:rFonts w:ascii="Times New Roman" w:hAnsi="Times New Roman" w:cs="Times New Roman"/>
          <w:i/>
          <w:iCs/>
          <w:sz w:val="24"/>
          <w:szCs w:val="24"/>
          <w:u w:val="single"/>
          <w:vertAlign w:val="superscript"/>
          <w:lang w:eastAsia="pt-BR"/>
        </w:rPr>
        <w:t>º</w:t>
      </w:r>
      <w:r w:rsidRPr="009971CB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 Os Estados, o Distrito Federal e os Municípios deverão </w:t>
      </w:r>
      <w:r w:rsidRPr="009971CB">
        <w:rPr>
          <w:rFonts w:ascii="Times New Roman" w:hAnsi="Times New Roman" w:cs="Times New Roman"/>
          <w:i/>
          <w:iCs/>
          <w:sz w:val="24"/>
          <w:szCs w:val="24"/>
          <w:lang w:eastAsia="pt-BR"/>
        </w:rPr>
        <w:lastRenderedPageBreak/>
        <w:t>aprovar leis específicas para os seus sistemas de ensino, disciplinando a gestão democrática da educação pública nos respectivos âmbitos de atuação, no prazo de 2 (dois) anos contado da publicação desta Lei, adequando, quando for o caso, a legislação local já adotada com essa finalidade.</w:t>
      </w:r>
    </w:p>
    <w:p w14:paraId="74868E8A" w14:textId="77777777" w:rsidR="00FD000D" w:rsidRPr="009971CB" w:rsidRDefault="00FD000D" w:rsidP="00FD000D">
      <w:pPr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lang w:eastAsia="pt-BR"/>
        </w:rPr>
      </w:pPr>
    </w:p>
    <w:p w14:paraId="0A87795E" w14:textId="69172A08" w:rsidR="00D562CE" w:rsidRPr="009971CB" w:rsidRDefault="00D562CE" w:rsidP="00FD0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71CB">
        <w:rPr>
          <w:rFonts w:ascii="Times New Roman" w:hAnsi="Times New Roman" w:cs="Times New Roman"/>
          <w:sz w:val="24"/>
          <w:szCs w:val="24"/>
          <w:lang w:eastAsia="pt-BR"/>
        </w:rPr>
        <w:tab/>
        <w:t xml:space="preserve">Como é possível constatar, a edição de Lei Municipal disciplinando a gestão democrática é mais do que uma necessidade, é uma exigência legal, vindo ao encontro, portanto, do que dispõe o ordenamento jurídico vigente e da necessidade de democratização do processo escolar. </w:t>
      </w:r>
    </w:p>
    <w:p w14:paraId="0A47BB55" w14:textId="437E78B5" w:rsidR="00D562CE" w:rsidRPr="009971CB" w:rsidRDefault="00D562CE" w:rsidP="00FD0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971CB">
        <w:rPr>
          <w:rFonts w:ascii="Times New Roman" w:hAnsi="Times New Roman" w:cs="Times New Roman"/>
          <w:sz w:val="24"/>
          <w:szCs w:val="24"/>
          <w:lang w:eastAsia="pt-BR"/>
        </w:rPr>
        <w:tab/>
        <w:t xml:space="preserve">E são por esses motivos que </w:t>
      </w:r>
      <w:r w:rsidR="00FD000D" w:rsidRPr="009971CB">
        <w:rPr>
          <w:rFonts w:ascii="Times New Roman" w:hAnsi="Times New Roman" w:cs="Times New Roman"/>
          <w:sz w:val="24"/>
          <w:szCs w:val="24"/>
          <w:lang w:eastAsia="pt-BR"/>
        </w:rPr>
        <w:t xml:space="preserve">o Executivo Municipal </w:t>
      </w:r>
      <w:r w:rsidRPr="009971CB">
        <w:rPr>
          <w:rFonts w:ascii="Times New Roman" w:hAnsi="Times New Roman" w:cs="Times New Roman"/>
          <w:sz w:val="24"/>
          <w:szCs w:val="24"/>
          <w:lang w:eastAsia="pt-BR"/>
        </w:rPr>
        <w:t xml:space="preserve">de Alegria construiu o projeto de lei que ora é encaminhado ao Poder Legislativo, para a devida apreciação, cumprindo, assim, as disposições legais que lhe são aplicáveis e buscando a construção de uma gestão escolar participativa. </w:t>
      </w:r>
    </w:p>
    <w:p w14:paraId="790366B2" w14:textId="6B07A873" w:rsidR="00353742" w:rsidRPr="009971CB" w:rsidRDefault="004A3576" w:rsidP="00FD000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971CB">
        <w:rPr>
          <w:rFonts w:ascii="Times New Roman" w:hAnsi="Times New Roman" w:cs="Times New Roman"/>
          <w:sz w:val="24"/>
          <w:szCs w:val="24"/>
          <w:lang w:val="pt-BR"/>
        </w:rPr>
        <w:t>Considerando</w:t>
      </w:r>
      <w:r w:rsidR="00353742" w:rsidRPr="009971CB">
        <w:rPr>
          <w:rFonts w:ascii="Times New Roman" w:hAnsi="Times New Roman" w:cs="Times New Roman"/>
          <w:sz w:val="24"/>
          <w:szCs w:val="24"/>
          <w:lang w:val="pt-BR"/>
        </w:rPr>
        <w:t xml:space="preserve"> o exposto acima, submetemos o presente Projeto de Lei para análise dos nobres vereadores esperando ao final o acolhimento e aprovação do presente instrumento legislativo.</w:t>
      </w:r>
    </w:p>
    <w:p w14:paraId="1FD6457B" w14:textId="77777777" w:rsidR="004A3576" w:rsidRPr="009971CB" w:rsidRDefault="004A3576" w:rsidP="00353742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FD56463" w14:textId="1664EF2C" w:rsidR="00392DAE" w:rsidRPr="009971CB" w:rsidRDefault="00392DAE" w:rsidP="006E355D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93816AB" w14:textId="609AD417" w:rsidR="00353742" w:rsidRPr="009971CB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1CB">
        <w:rPr>
          <w:rFonts w:ascii="Times New Roman" w:hAnsi="Times New Roman" w:cs="Times New Roman"/>
          <w:b/>
          <w:sz w:val="24"/>
          <w:szCs w:val="24"/>
        </w:rPr>
        <w:t>TERESINHA MARCZEWSKI ZAVASKI</w:t>
      </w:r>
    </w:p>
    <w:p w14:paraId="2EC757D7" w14:textId="33FD3375" w:rsidR="00353742" w:rsidRPr="009971CB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1CB">
        <w:rPr>
          <w:rFonts w:ascii="Times New Roman" w:hAnsi="Times New Roman" w:cs="Times New Roman"/>
          <w:b/>
          <w:sz w:val="24"/>
          <w:szCs w:val="24"/>
        </w:rPr>
        <w:t>Prefeita Municipal</w:t>
      </w:r>
    </w:p>
    <w:sectPr w:rsidR="00353742" w:rsidRPr="009971CB" w:rsidSect="00636E6B">
      <w:headerReference w:type="default" r:id="rId8"/>
      <w:footerReference w:type="default" r:id="rId9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9A23E" w14:textId="77777777" w:rsidR="001E506A" w:rsidRDefault="001E506A">
      <w:r>
        <w:separator/>
      </w:r>
    </w:p>
  </w:endnote>
  <w:endnote w:type="continuationSeparator" w:id="0">
    <w:p w14:paraId="6F26F3BE" w14:textId="77777777" w:rsidR="001E506A" w:rsidRDefault="001E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46CFE" w14:textId="77777777" w:rsidR="001E506A" w:rsidRDefault="001E506A">
      <w:r>
        <w:separator/>
      </w:r>
    </w:p>
  </w:footnote>
  <w:footnote w:type="continuationSeparator" w:id="0">
    <w:p w14:paraId="7210F834" w14:textId="77777777" w:rsidR="001E506A" w:rsidRDefault="001E5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AE"/>
    <w:rsid w:val="00001EB4"/>
    <w:rsid w:val="00004C7F"/>
    <w:rsid w:val="000073DE"/>
    <w:rsid w:val="00016355"/>
    <w:rsid w:val="000230FA"/>
    <w:rsid w:val="00042EA5"/>
    <w:rsid w:val="00070465"/>
    <w:rsid w:val="00075029"/>
    <w:rsid w:val="00080F97"/>
    <w:rsid w:val="000A3322"/>
    <w:rsid w:val="000C1F79"/>
    <w:rsid w:val="000C2CBD"/>
    <w:rsid w:val="000D3BDA"/>
    <w:rsid w:val="000D7516"/>
    <w:rsid w:val="00100F1C"/>
    <w:rsid w:val="00113138"/>
    <w:rsid w:val="001460FF"/>
    <w:rsid w:val="001533E1"/>
    <w:rsid w:val="00167934"/>
    <w:rsid w:val="0018608A"/>
    <w:rsid w:val="00186BF1"/>
    <w:rsid w:val="001A358B"/>
    <w:rsid w:val="001B739B"/>
    <w:rsid w:val="001C2776"/>
    <w:rsid w:val="001C32C0"/>
    <w:rsid w:val="001C75BA"/>
    <w:rsid w:val="001E506A"/>
    <w:rsid w:val="00207166"/>
    <w:rsid w:val="0021232E"/>
    <w:rsid w:val="002375D1"/>
    <w:rsid w:val="00245B9C"/>
    <w:rsid w:val="002502B9"/>
    <w:rsid w:val="0026698F"/>
    <w:rsid w:val="00276CB6"/>
    <w:rsid w:val="00292036"/>
    <w:rsid w:val="002B636F"/>
    <w:rsid w:val="002C2229"/>
    <w:rsid w:val="002C3853"/>
    <w:rsid w:val="002E0D80"/>
    <w:rsid w:val="002F14BF"/>
    <w:rsid w:val="0031530C"/>
    <w:rsid w:val="0032347C"/>
    <w:rsid w:val="003379F7"/>
    <w:rsid w:val="00353742"/>
    <w:rsid w:val="00353FBD"/>
    <w:rsid w:val="00392DAE"/>
    <w:rsid w:val="003A1E43"/>
    <w:rsid w:val="003B030E"/>
    <w:rsid w:val="003C3220"/>
    <w:rsid w:val="003D0C99"/>
    <w:rsid w:val="003D7D7D"/>
    <w:rsid w:val="003F45CE"/>
    <w:rsid w:val="003F7BCB"/>
    <w:rsid w:val="00417786"/>
    <w:rsid w:val="00431BE3"/>
    <w:rsid w:val="00452170"/>
    <w:rsid w:val="00457DEF"/>
    <w:rsid w:val="00474F32"/>
    <w:rsid w:val="004956F5"/>
    <w:rsid w:val="004971D4"/>
    <w:rsid w:val="004A3576"/>
    <w:rsid w:val="004B1F3A"/>
    <w:rsid w:val="004B4934"/>
    <w:rsid w:val="004E12D6"/>
    <w:rsid w:val="004E7F15"/>
    <w:rsid w:val="004F57CB"/>
    <w:rsid w:val="005143E7"/>
    <w:rsid w:val="00521748"/>
    <w:rsid w:val="0053671B"/>
    <w:rsid w:val="00554664"/>
    <w:rsid w:val="005927D7"/>
    <w:rsid w:val="005A1202"/>
    <w:rsid w:val="005B4E75"/>
    <w:rsid w:val="005E1AD2"/>
    <w:rsid w:val="00636B4A"/>
    <w:rsid w:val="00636E6B"/>
    <w:rsid w:val="006460A9"/>
    <w:rsid w:val="00656570"/>
    <w:rsid w:val="006570CE"/>
    <w:rsid w:val="00657881"/>
    <w:rsid w:val="00670AC4"/>
    <w:rsid w:val="00683C64"/>
    <w:rsid w:val="00695D22"/>
    <w:rsid w:val="006A3992"/>
    <w:rsid w:val="006C2329"/>
    <w:rsid w:val="006E355D"/>
    <w:rsid w:val="006F0F81"/>
    <w:rsid w:val="006F6A57"/>
    <w:rsid w:val="0070001B"/>
    <w:rsid w:val="007238BE"/>
    <w:rsid w:val="007502DE"/>
    <w:rsid w:val="007504D9"/>
    <w:rsid w:val="00765C4F"/>
    <w:rsid w:val="007733DF"/>
    <w:rsid w:val="00773F6D"/>
    <w:rsid w:val="00782FFC"/>
    <w:rsid w:val="00787397"/>
    <w:rsid w:val="00797D50"/>
    <w:rsid w:val="007A4881"/>
    <w:rsid w:val="007C262F"/>
    <w:rsid w:val="007C3675"/>
    <w:rsid w:val="007C3EA6"/>
    <w:rsid w:val="007C4316"/>
    <w:rsid w:val="007F7B97"/>
    <w:rsid w:val="008025CE"/>
    <w:rsid w:val="00824CAE"/>
    <w:rsid w:val="0082601F"/>
    <w:rsid w:val="008269CD"/>
    <w:rsid w:val="00836DC4"/>
    <w:rsid w:val="00862339"/>
    <w:rsid w:val="008736B2"/>
    <w:rsid w:val="00874409"/>
    <w:rsid w:val="00884F63"/>
    <w:rsid w:val="008A65C7"/>
    <w:rsid w:val="008C2382"/>
    <w:rsid w:val="008F55DC"/>
    <w:rsid w:val="00902F7D"/>
    <w:rsid w:val="0091405E"/>
    <w:rsid w:val="00915DD1"/>
    <w:rsid w:val="00922091"/>
    <w:rsid w:val="00927A52"/>
    <w:rsid w:val="00930D17"/>
    <w:rsid w:val="00934F30"/>
    <w:rsid w:val="00950FA2"/>
    <w:rsid w:val="00954017"/>
    <w:rsid w:val="00956356"/>
    <w:rsid w:val="00963965"/>
    <w:rsid w:val="00967AF7"/>
    <w:rsid w:val="0097014B"/>
    <w:rsid w:val="00974B79"/>
    <w:rsid w:val="00975197"/>
    <w:rsid w:val="00991F27"/>
    <w:rsid w:val="00995453"/>
    <w:rsid w:val="00995A45"/>
    <w:rsid w:val="009971CB"/>
    <w:rsid w:val="009A426B"/>
    <w:rsid w:val="009B5F8D"/>
    <w:rsid w:val="009C42D1"/>
    <w:rsid w:val="009D06FA"/>
    <w:rsid w:val="009F0ADA"/>
    <w:rsid w:val="009F3835"/>
    <w:rsid w:val="00A25EB8"/>
    <w:rsid w:val="00A266FB"/>
    <w:rsid w:val="00A53921"/>
    <w:rsid w:val="00A55A01"/>
    <w:rsid w:val="00A63197"/>
    <w:rsid w:val="00A6523C"/>
    <w:rsid w:val="00A83972"/>
    <w:rsid w:val="00A83BE4"/>
    <w:rsid w:val="00A879D9"/>
    <w:rsid w:val="00A91B2C"/>
    <w:rsid w:val="00AC243C"/>
    <w:rsid w:val="00AE06E2"/>
    <w:rsid w:val="00AE1879"/>
    <w:rsid w:val="00AE2546"/>
    <w:rsid w:val="00B04671"/>
    <w:rsid w:val="00B130D1"/>
    <w:rsid w:val="00B44A9D"/>
    <w:rsid w:val="00B4500B"/>
    <w:rsid w:val="00B530DF"/>
    <w:rsid w:val="00B537A5"/>
    <w:rsid w:val="00B7647C"/>
    <w:rsid w:val="00B906D2"/>
    <w:rsid w:val="00BB4F0D"/>
    <w:rsid w:val="00BB7AF5"/>
    <w:rsid w:val="00BD2730"/>
    <w:rsid w:val="00BE2DAD"/>
    <w:rsid w:val="00BE3E19"/>
    <w:rsid w:val="00BF3FDA"/>
    <w:rsid w:val="00BF5AC5"/>
    <w:rsid w:val="00C03672"/>
    <w:rsid w:val="00C07CEC"/>
    <w:rsid w:val="00C31075"/>
    <w:rsid w:val="00C32CDB"/>
    <w:rsid w:val="00C66D76"/>
    <w:rsid w:val="00C77C63"/>
    <w:rsid w:val="00C804ED"/>
    <w:rsid w:val="00C83165"/>
    <w:rsid w:val="00C9627C"/>
    <w:rsid w:val="00CB479E"/>
    <w:rsid w:val="00CE3797"/>
    <w:rsid w:val="00CE6EF8"/>
    <w:rsid w:val="00D05E36"/>
    <w:rsid w:val="00D34810"/>
    <w:rsid w:val="00D562CE"/>
    <w:rsid w:val="00D56E05"/>
    <w:rsid w:val="00D733E0"/>
    <w:rsid w:val="00D74EB3"/>
    <w:rsid w:val="00D80B3E"/>
    <w:rsid w:val="00DD13FE"/>
    <w:rsid w:val="00E27CB9"/>
    <w:rsid w:val="00E7143A"/>
    <w:rsid w:val="00E73E70"/>
    <w:rsid w:val="00E82B5B"/>
    <w:rsid w:val="00E95DF1"/>
    <w:rsid w:val="00EC13B0"/>
    <w:rsid w:val="00ED4538"/>
    <w:rsid w:val="00ED75DD"/>
    <w:rsid w:val="00EE56F6"/>
    <w:rsid w:val="00F2447F"/>
    <w:rsid w:val="00F4589F"/>
    <w:rsid w:val="00F46093"/>
    <w:rsid w:val="00F573A1"/>
    <w:rsid w:val="00F651B8"/>
    <w:rsid w:val="00F709DF"/>
    <w:rsid w:val="00F72D96"/>
    <w:rsid w:val="00F74640"/>
    <w:rsid w:val="00F77735"/>
    <w:rsid w:val="00F84A66"/>
    <w:rsid w:val="00FB21AC"/>
    <w:rsid w:val="00FB25DA"/>
    <w:rsid w:val="00FC2C17"/>
    <w:rsid w:val="00FC3612"/>
    <w:rsid w:val="00FC69EE"/>
    <w:rsid w:val="00FD000D"/>
    <w:rsid w:val="00FD10E8"/>
    <w:rsid w:val="00FE1D0E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  <w15:docId w15:val="{D94EE1DC-AD09-4853-B0D0-1CEC78D8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uiPriority w:val="99"/>
    <w:unhideWhenUsed/>
    <w:rsid w:val="00D562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4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2A1081F-50F8-4512-A88B-15166597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1949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2</cp:revision>
  <cp:lastPrinted>2022-01-24T13:53:00Z</cp:lastPrinted>
  <dcterms:created xsi:type="dcterms:W3CDTF">2023-02-02T11:10:00Z</dcterms:created>
  <dcterms:modified xsi:type="dcterms:W3CDTF">2023-02-02T11:10:00Z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