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E69" w:rsidRDefault="004F4E69">
      <w:pPr>
        <w:pStyle w:val="Ttulo1"/>
        <w:tabs>
          <w:tab w:val="left" w:pos="5618"/>
        </w:tabs>
        <w:spacing w:before="93"/>
        <w:ind w:firstLine="102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4F4E69" w:rsidRDefault="00A65388">
      <w:pPr>
        <w:pStyle w:val="Ttulo1"/>
        <w:tabs>
          <w:tab w:val="left" w:pos="5618"/>
        </w:tabs>
        <w:spacing w:before="93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PROJETO DE LEI Nº 087</w:t>
      </w:r>
      <w:r w:rsidR="00AC0720">
        <w:rPr>
          <w:rFonts w:ascii="Times New Roman" w:eastAsia="Times New Roman" w:hAnsi="Times New Roman" w:cs="Times New Roman"/>
          <w:sz w:val="24"/>
          <w:szCs w:val="24"/>
        </w:rPr>
        <w:t xml:space="preserve">/2023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DE 06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NOVEMBRO </w:t>
      </w:r>
      <w:r w:rsidR="00AC0720">
        <w:rPr>
          <w:rFonts w:ascii="Times New Roman" w:eastAsia="Times New Roman" w:hAnsi="Times New Roman" w:cs="Times New Roman"/>
          <w:sz w:val="24"/>
          <w:szCs w:val="24"/>
        </w:rPr>
        <w:t xml:space="preserve"> DE</w:t>
      </w:r>
      <w:proofErr w:type="gramEnd"/>
      <w:r w:rsidR="00AC0720">
        <w:rPr>
          <w:rFonts w:ascii="Times New Roman" w:eastAsia="Times New Roman" w:hAnsi="Times New Roman" w:cs="Times New Roman"/>
          <w:sz w:val="24"/>
          <w:szCs w:val="24"/>
        </w:rPr>
        <w:t xml:space="preserve"> 2023.</w:t>
      </w:r>
    </w:p>
    <w:p w:rsidR="004F4E69" w:rsidRDefault="004F4E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F4E69" w:rsidRDefault="004F4E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F4E69" w:rsidRDefault="00AC0720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30j0zll" w:colFirst="0" w:colLast="0"/>
      <w:bookmarkEnd w:id="2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“AUTORIZA A ABERTURA DE CRÉDITO SUPLEMENTAR ESPECIAL NO ORÇAMENTO DO MUNICÍPIO DO ANO DE 2023.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:rsidR="004F4E69" w:rsidRDefault="004F4E69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4E69" w:rsidRDefault="00AC0720">
      <w:pPr>
        <w:pBdr>
          <w:top w:val="nil"/>
          <w:left w:val="nil"/>
          <w:bottom w:val="nil"/>
          <w:right w:val="nil"/>
          <w:between w:val="nil"/>
        </w:pBdr>
        <w:ind w:left="102" w:right="121" w:firstLine="28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TERESINHA MARCZEWSKI ZAVASKI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Prefeita Municipal de Alegria, Estado do Rio Grande do Sul, no uso de suas atribuições legais conferidas pela Lei Orgânica Municipal, encaminha e propõe ao Legislativo Municipal o seguinte Projeto de Lei:</w:t>
      </w:r>
    </w:p>
    <w:p w:rsidR="004F4E69" w:rsidRDefault="004F4E69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4E69" w:rsidRDefault="00AC0720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1º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Fica o Poder Executivo Municipal autorizado a abrir crédito suplementar especial no orçamento, no valor de R$ </w:t>
      </w:r>
      <w:r>
        <w:rPr>
          <w:b/>
          <w:highlight w:val="white"/>
        </w:rPr>
        <w:t xml:space="preserve">375.000,00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Trezentos e setenta e cinco</w:t>
      </w:r>
      <w:r w:rsidR="004D1B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reais) com a seguinte classificação:</w:t>
      </w:r>
    </w:p>
    <w:p w:rsidR="004F4E69" w:rsidRDefault="004F4E69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4E69" w:rsidRDefault="00AC0720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08 SECRETARIA MUNICIPAL DE SAÚDE</w:t>
      </w:r>
    </w:p>
    <w:p w:rsidR="004F4E69" w:rsidRDefault="00AC0720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0805 FUNDO MUNICIPAL DE SAÚDE C/ RECURSOS FEDERAIS</w:t>
      </w:r>
    </w:p>
    <w:p w:rsidR="004F4E69" w:rsidRDefault="00AC0720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 0301 0010 2,042 FUNDO MUNICIPAL COM RECURSOS FEDERAIS</w:t>
      </w:r>
    </w:p>
    <w:p w:rsidR="004F4E69" w:rsidRDefault="00AC0720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929 0600 3390 30 00 00 MATERIAL DE CONSUMO…</w:t>
      </w:r>
      <w:r w:rsidR="002F6852">
        <w:rPr>
          <w:rFonts w:ascii="Times New Roman" w:eastAsia="Times New Roman" w:hAnsi="Times New Roman" w:cs="Times New Roman"/>
          <w:sz w:val="24"/>
          <w:szCs w:val="24"/>
        </w:rPr>
        <w:t>............R$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260,000.00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4E69" w:rsidRDefault="00AC0720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930 0600 3390 39 00 00 OUTROS SERVIÇOS PJ …</w:t>
      </w:r>
      <w:r w:rsidR="002F6852">
        <w:rPr>
          <w:rFonts w:ascii="Times New Roman" w:eastAsia="Times New Roman" w:hAnsi="Times New Roman" w:cs="Times New Roman"/>
          <w:sz w:val="24"/>
          <w:szCs w:val="24"/>
        </w:rPr>
        <w:t>..................R$</w:t>
      </w:r>
      <w:r>
        <w:rPr>
          <w:rFonts w:ascii="Times New Roman" w:eastAsia="Times New Roman" w:hAnsi="Times New Roman" w:cs="Times New Roman"/>
          <w:sz w:val="24"/>
          <w:szCs w:val="24"/>
        </w:rPr>
        <w:t>115,000.00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4F4E69" w:rsidRDefault="004F4E69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4E69" w:rsidRDefault="00AC0720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2º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 recurso</w:t>
      </w:r>
      <w:r w:rsidR="00411269">
        <w:rPr>
          <w:rFonts w:ascii="Times New Roman" w:eastAsia="Times New Roman" w:hAnsi="Times New Roman" w:cs="Times New Roman"/>
          <w:sz w:val="24"/>
          <w:szCs w:val="24"/>
        </w:rPr>
        <w:t xml:space="preserve"> a que se destina este projeto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é oriundo de Emenda Parlamentar destinada a esta secretaria e designada a este orçamento </w:t>
      </w:r>
      <w:r w:rsidR="004D1B54">
        <w:rPr>
          <w:rFonts w:ascii="Times New Roman" w:eastAsia="Times New Roman" w:hAnsi="Times New Roman" w:cs="Times New Roman"/>
          <w:sz w:val="24"/>
          <w:szCs w:val="24"/>
        </w:rPr>
        <w:t xml:space="preserve">como </w:t>
      </w:r>
      <w:r w:rsidR="00A65388">
        <w:rPr>
          <w:rFonts w:ascii="Times New Roman" w:eastAsia="Times New Roman" w:hAnsi="Times New Roman" w:cs="Times New Roman"/>
          <w:sz w:val="24"/>
          <w:szCs w:val="24"/>
        </w:rPr>
        <w:t>auxilio convênio;</w:t>
      </w:r>
    </w:p>
    <w:p w:rsidR="004F4E69" w:rsidRDefault="00AC0720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4E69" w:rsidRDefault="00AC0720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Art. 3º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 Lei entra em vigor na data de sua publicação.</w:t>
      </w:r>
    </w:p>
    <w:p w:rsidR="004F4E69" w:rsidRDefault="00AC0720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4F4E69" w:rsidRDefault="00AC0720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GABINETE DA PREFEITA M</w:t>
      </w:r>
      <w:r w:rsidR="00167EA1">
        <w:rPr>
          <w:rFonts w:ascii="Times New Roman" w:eastAsia="Times New Roman" w:hAnsi="Times New Roman" w:cs="Times New Roman"/>
          <w:sz w:val="24"/>
          <w:szCs w:val="24"/>
        </w:rPr>
        <w:t>UNICIPAL DE ALEGRIA-RS, AOS 06</w:t>
      </w:r>
      <w:r w:rsidR="004D1B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DIAS DO MÊS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DE  </w:t>
      </w:r>
      <w:r w:rsidR="00167EA1">
        <w:rPr>
          <w:rFonts w:ascii="Times New Roman" w:eastAsia="Times New Roman" w:hAnsi="Times New Roman" w:cs="Times New Roman"/>
          <w:sz w:val="24"/>
          <w:szCs w:val="24"/>
        </w:rPr>
        <w:t>NOVEMBRO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DE 2023.</w:t>
      </w:r>
    </w:p>
    <w:p w:rsidR="004F4E69" w:rsidRDefault="00AC0720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4E69" w:rsidRDefault="004F4E69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8779" w:type="dxa"/>
        <w:tblInd w:w="-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434"/>
        <w:gridCol w:w="4345"/>
      </w:tblGrid>
      <w:tr w:rsidR="004F4E69">
        <w:tc>
          <w:tcPr>
            <w:tcW w:w="4434" w:type="dxa"/>
          </w:tcPr>
          <w:p w:rsidR="004F4E69" w:rsidRDefault="004F4E69">
            <w:pPr>
              <w:pStyle w:val="Ttulo1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</w:tcPr>
          <w:p w:rsidR="004F4E69" w:rsidRDefault="00AC0720">
            <w:pPr>
              <w:pStyle w:val="Ttulo1"/>
              <w:spacing w:before="94"/>
              <w:ind w:left="0" w:right="-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TERESINHA MARCZEWSKI ZAVASKI</w:t>
            </w:r>
          </w:p>
          <w:p w:rsidR="004F4E69" w:rsidRDefault="00AC0720">
            <w:pPr>
              <w:pStyle w:val="Ttulo1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Prefeita Municipal</w:t>
            </w:r>
          </w:p>
        </w:tc>
      </w:tr>
    </w:tbl>
    <w:p w:rsidR="004F4E69" w:rsidRDefault="004F4E69">
      <w:pPr>
        <w:pStyle w:val="Ttulo1"/>
        <w:spacing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4E69" w:rsidRDefault="00AC072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REGISTRE-SE</w:t>
      </w:r>
    </w:p>
    <w:p w:rsidR="004F4E69" w:rsidRDefault="00AC072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PUBLIQUE-SE</w:t>
      </w:r>
    </w:p>
    <w:p w:rsidR="004F4E69" w:rsidRDefault="00AC072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CUMPRA-SE</w:t>
      </w:r>
    </w:p>
    <w:p w:rsidR="004F4E69" w:rsidRDefault="004F4E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4E69" w:rsidRDefault="004F4E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4E69" w:rsidRDefault="00AC072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4E69" w:rsidRDefault="00AC0720">
      <w:pPr>
        <w:pStyle w:val="Ttulo1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Regiane Cristina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Carpowiski</w:t>
      </w:r>
      <w:proofErr w:type="spellEnd"/>
    </w:p>
    <w:p w:rsidR="004F4E69" w:rsidRDefault="00AC0720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Secretária Municipal de Administração</w:t>
      </w:r>
    </w:p>
    <w:p w:rsidR="004F4E69" w:rsidRDefault="004F4E69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4E69" w:rsidRDefault="004F4E69">
      <w:pPr>
        <w:pStyle w:val="Ttulo1"/>
        <w:spacing w:line="276" w:lineRule="auto"/>
        <w:ind w:firstLine="102"/>
        <w:rPr>
          <w:rFonts w:ascii="Times New Roman" w:eastAsia="Times New Roman" w:hAnsi="Times New Roman" w:cs="Times New Roman"/>
          <w:sz w:val="24"/>
          <w:szCs w:val="24"/>
        </w:rPr>
      </w:pPr>
    </w:p>
    <w:p w:rsidR="004F4E69" w:rsidRDefault="004F4E69">
      <w:pPr>
        <w:pStyle w:val="Ttulo1"/>
        <w:spacing w:line="276" w:lineRule="auto"/>
        <w:ind w:firstLine="102"/>
        <w:rPr>
          <w:rFonts w:ascii="Times New Roman" w:eastAsia="Times New Roman" w:hAnsi="Times New Roman" w:cs="Times New Roman"/>
          <w:sz w:val="24"/>
          <w:szCs w:val="24"/>
        </w:rPr>
      </w:pPr>
    </w:p>
    <w:p w:rsidR="004F4E69" w:rsidRDefault="00AC0720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4E69" w:rsidRDefault="00167EA1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Projeto de Lei N° 087</w:t>
      </w:r>
      <w:r w:rsidR="00AC07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/2023                            Alegria - RS, </w:t>
      </w:r>
      <w:r>
        <w:rPr>
          <w:rFonts w:ascii="Times New Roman" w:eastAsia="Times New Roman" w:hAnsi="Times New Roman" w:cs="Times New Roman"/>
          <w:sz w:val="24"/>
          <w:szCs w:val="24"/>
        </w:rPr>
        <w:t>06</w:t>
      </w:r>
      <w:r w:rsidR="00AC07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novembro</w:t>
      </w:r>
      <w:r w:rsidR="00AC07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2023.</w:t>
      </w:r>
    </w:p>
    <w:p w:rsidR="004F4E69" w:rsidRDefault="004F4E69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4E69" w:rsidRDefault="00AC0720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Sra. Presidente e Senhores Vereadores:</w:t>
      </w:r>
    </w:p>
    <w:p w:rsidR="004F4E69" w:rsidRDefault="004F4E69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4E69" w:rsidRDefault="00AC072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Apresentamos a proposta que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“AUTORIZA A ABERTURA DE CRÉDITO SUPLEMENTAR ESPECIAL NO ORÇAMENTO DO MUNICÍPIO DO ANO DE 2023.”</w:t>
      </w:r>
    </w:p>
    <w:p w:rsidR="004F4E69" w:rsidRDefault="004F4E69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4E69" w:rsidRDefault="004F4E69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4E69" w:rsidRDefault="004F4E69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4E69" w:rsidRDefault="00AC0720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JUSTIFICATIVA</w:t>
      </w:r>
    </w:p>
    <w:p w:rsidR="004F4E69" w:rsidRDefault="004F4E69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4E69" w:rsidRDefault="00AC072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Os recursos a que se desti</w:t>
      </w:r>
      <w:r w:rsidR="004D1B54">
        <w:rPr>
          <w:rFonts w:ascii="Times New Roman" w:eastAsia="Times New Roman" w:hAnsi="Times New Roman" w:cs="Times New Roman"/>
          <w:sz w:val="24"/>
          <w:szCs w:val="24"/>
        </w:rPr>
        <w:t xml:space="preserve">na este projeto, são </w:t>
      </w:r>
      <w:proofErr w:type="gramStart"/>
      <w:r w:rsidR="004D1B54">
        <w:rPr>
          <w:rFonts w:ascii="Times New Roman" w:eastAsia="Times New Roman" w:hAnsi="Times New Roman" w:cs="Times New Roman"/>
          <w:sz w:val="24"/>
          <w:szCs w:val="24"/>
        </w:rPr>
        <w:t xml:space="preserve">oriundos 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emendas parlamentares para custeio da Atenção Primária à Sa</w:t>
      </w:r>
      <w:r w:rsidR="004D1B54">
        <w:rPr>
          <w:rFonts w:ascii="Times New Roman" w:eastAsia="Times New Roman" w:hAnsi="Times New Roman" w:cs="Times New Roman"/>
          <w:sz w:val="24"/>
          <w:szCs w:val="24"/>
        </w:rPr>
        <w:t>úde no valor de R$ 175.000,00 (</w:t>
      </w:r>
      <w:r>
        <w:rPr>
          <w:rFonts w:ascii="Times New Roman" w:eastAsia="Times New Roman" w:hAnsi="Times New Roman" w:cs="Times New Roman"/>
          <w:sz w:val="24"/>
          <w:szCs w:val="24"/>
        </w:rPr>
        <w:t>cento e setenta e cin</w:t>
      </w:r>
      <w:r w:rsidR="004D1B54">
        <w:rPr>
          <w:rFonts w:ascii="Times New Roman" w:eastAsia="Times New Roman" w:hAnsi="Times New Roman" w:cs="Times New Roman"/>
          <w:sz w:val="24"/>
          <w:szCs w:val="24"/>
        </w:rPr>
        <w:t>co mil reais) e R$ 200.000,00 (</w:t>
      </w:r>
      <w:r>
        <w:rPr>
          <w:rFonts w:ascii="Times New Roman" w:eastAsia="Times New Roman" w:hAnsi="Times New Roman" w:cs="Times New Roman"/>
          <w:sz w:val="24"/>
          <w:szCs w:val="24"/>
        </w:rPr>
        <w:t>duzentos mil reais) respectivamente serão utilizados conforme preconizado na Portaria GM/MS nº 449/2023 de 05/04/2023. O município de Alegria possui uma população estimada em 2022 de 3.651 habitantes, de acordo com o Censo 2022, e estes são suscetíveis a utilizar os serviços de saúde da atenção básica. A Secretaria Municipal de Saúde tem empregado todos os esforços para promover melhorias na assistên</w:t>
      </w:r>
      <w:r w:rsidR="004D1B54">
        <w:rPr>
          <w:rFonts w:ascii="Times New Roman" w:eastAsia="Times New Roman" w:hAnsi="Times New Roman" w:cs="Times New Roman"/>
          <w:sz w:val="24"/>
          <w:szCs w:val="24"/>
        </w:rPr>
        <w:t xml:space="preserve">cia à saúde para o município, </w:t>
      </w:r>
      <w:r>
        <w:rPr>
          <w:rFonts w:ascii="Times New Roman" w:eastAsia="Times New Roman" w:hAnsi="Times New Roman" w:cs="Times New Roman"/>
          <w:sz w:val="24"/>
          <w:szCs w:val="24"/>
        </w:rPr>
        <w:t>mantendo as atividades da atenção primária, com a oferta de ações e serviços de prevenção e promoção à saúde. Sendo a atenção básica a porta de entrada para o sistema de saúde. Deve-se levar em conta que entre os princípios que regem o Sistema Único de Saúde (SUS), está à universidade de acesso, a integralidade da assistência, a preservação da autonomia das pessoas, a igualdade, que promovem melhorias no sistema. Com falta desses serviços da atenção primária, o atendimento fica prejudicado e o sistema de saúde do município perderá toda sua essência no atendimento integral ao paciente e ainda poderá trazer um grande prejuízo a população do município, visto que as unidades básicas de saúde são essenciais na prevenção de doenças e agravos, no diagnóstico precoce. Dessa forma o recurso dessa emenda será de grande importância para a saúde pública, auxiliando na continuidade dos serviços ofertados. Esta emenda parlamentar pretende colaborar para a aquisição dos insumos e materiais necessários para o desenvolvimento das ações básicas de saúde, especialmente na unidade básica de saúde, garantindo as condições necessárias ao atendimento e ao tratamento dos pacientes, bem como proporcionando melhores condições de trabalho a todas as equipes de saúde.</w:t>
      </w:r>
    </w:p>
    <w:p w:rsidR="004F4E69" w:rsidRDefault="004F4E69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4E69" w:rsidRDefault="004F4E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F4E69" w:rsidRDefault="00AC072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TERESINHA MARCZEWSKI ZAVASKI</w:t>
      </w:r>
    </w:p>
    <w:p w:rsidR="004F4E69" w:rsidRDefault="00AC072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Prefeita Municipal</w:t>
      </w:r>
    </w:p>
    <w:sectPr w:rsidR="004F4E6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10" w:h="16840"/>
      <w:pgMar w:top="2240" w:right="1580" w:bottom="680" w:left="1600" w:header="264" w:footer="48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7BB" w:rsidRDefault="00B277BB">
      <w:r>
        <w:separator/>
      </w:r>
    </w:p>
  </w:endnote>
  <w:endnote w:type="continuationSeparator" w:id="0">
    <w:p w:rsidR="00B277BB" w:rsidRDefault="00B27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269" w:rsidRDefault="0041126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E69" w:rsidRDefault="00AC072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column">
                <wp:posOffset>-660399</wp:posOffset>
              </wp:positionH>
              <wp:positionV relativeFrom="paragraph">
                <wp:posOffset>10236200</wp:posOffset>
              </wp:positionV>
              <wp:extent cx="6678295" cy="224155"/>
              <wp:effectExtent l="0" t="0" r="0" b="0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11615" y="3672685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F4E69" w:rsidRDefault="00AC0720">
                          <w:pPr>
                            <w:spacing w:before="18"/>
                            <w:ind w:left="20" w:firstLine="20"/>
                            <w:jc w:val="center"/>
                            <w:textDirection w:val="btLr"/>
                          </w:pPr>
                          <w:r>
                            <w:rPr>
                              <w:rFonts w:ascii="Liberation Sans Narrow" w:eastAsia="Liberation Sans Narrow" w:hAnsi="Liberation Sans Narrow" w:cs="Liberation Sans Narrow"/>
                              <w:color w:val="000000"/>
                            </w:rPr>
                            <w:t>Rua 7 de Setembro, 1171-Fones:(55)3536-1035 e (55)3536–1133 -CEP 98905–000000 – ALEGRIA-RS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2" o:spid="_x0000_s1027" style="position:absolute;margin-left:-52pt;margin-top:806pt;width:525.85pt;height:17.6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" filled="f" stroked="f">
              <v:textbox inset="0,0,0,0">
                <w:txbxContent>
                  <w:p w:rsidR="004F4E69" w:rsidRDefault="00AC0720">
                    <w:pPr>
                      <w:spacing w:before="18"/>
                      <w:ind w:left="20" w:firstLine="20"/>
                      <w:jc w:val="center"/>
                      <w:textDirection w:val="btLr"/>
                    </w:pPr>
                    <w:r>
                      <w:rPr>
                        <w:rFonts w:ascii="Liberation Sans Narrow" w:eastAsia="Liberation Sans Narrow" w:hAnsi="Liberation Sans Narrow" w:cs="Liberation Sans Narrow"/>
                        <w:color w:val="000000"/>
                      </w:rPr>
                      <w:t>Rua 7 de Setembro, 1171-Fones:(55)3536-1035 e (55)3536–1133 -CEP 98905–000000 – ALEGRIA-RS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269" w:rsidRDefault="0041126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7BB" w:rsidRDefault="00B277BB">
      <w:r>
        <w:separator/>
      </w:r>
    </w:p>
  </w:footnote>
  <w:footnote w:type="continuationSeparator" w:id="0">
    <w:p w:rsidR="00B277BB" w:rsidRDefault="00B277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269" w:rsidRDefault="0041126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E69" w:rsidRDefault="00AC072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page">
                <wp:posOffset>1726248</wp:posOffset>
              </wp:positionH>
              <wp:positionV relativeFrom="page">
                <wp:posOffset>612458</wp:posOffset>
              </wp:positionV>
              <wp:extent cx="3059430" cy="556260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21048" y="3506633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F4E69" w:rsidRDefault="00AC0720">
                          <w:pPr>
                            <w:spacing w:before="12"/>
                            <w:ind w:left="20" w:right="-5" w:firstLine="20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color w:val="000000"/>
                              <w:sz w:val="26"/>
                            </w:rPr>
                            <w:t xml:space="preserve">PREFEITURA MUNICIPAL DE ALEGRIA </w:t>
                          </w:r>
                          <w:r>
                            <w:rPr>
                              <w:color w:val="000000"/>
                            </w:rPr>
                            <w:t>CNPJ: 92.465.228/0001-75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1" o:spid="_x0000_s1026" style="position:absolute;margin-left:135.95pt;margin-top:48.25pt;width:240.9pt;height:43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" filled="f" stroked="f">
              <v:textbox inset="0,0,0,0">
                <w:txbxContent>
                  <w:p w:rsidR="004F4E69" w:rsidRDefault="00AC0720">
                    <w:pPr>
                      <w:spacing w:before="12"/>
                      <w:ind w:left="20" w:right="-5" w:firstLine="20"/>
                      <w:textDirection w:val="btLr"/>
                    </w:pPr>
                    <w:r>
                      <w:rPr>
                        <w:b/>
                        <w:color w:val="000000"/>
                        <w:sz w:val="24"/>
                      </w:rPr>
                      <w:t xml:space="preserve">ESTADO DO RIO GRANDE DO SUL </w:t>
                    </w:r>
                    <w:r>
                      <w:rPr>
                        <w:color w:val="000000"/>
                        <w:sz w:val="26"/>
                      </w:rPr>
                      <w:t xml:space="preserve">PREFEITURA MUNICIPAL DE ALEGRIA </w:t>
                    </w:r>
                    <w:r>
                      <w:rPr>
                        <w:color w:val="000000"/>
                      </w:rPr>
                      <w:t>CNPJ: 92.465.228/0001-75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269" w:rsidRDefault="0041126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E69"/>
    <w:rsid w:val="00167EA1"/>
    <w:rsid w:val="002F6852"/>
    <w:rsid w:val="003A3114"/>
    <w:rsid w:val="00411269"/>
    <w:rsid w:val="004D1B54"/>
    <w:rsid w:val="004F4E69"/>
    <w:rsid w:val="0081034D"/>
    <w:rsid w:val="00A65388"/>
    <w:rsid w:val="00AC0720"/>
    <w:rsid w:val="00B277BB"/>
    <w:rsid w:val="00D714B5"/>
    <w:rsid w:val="00DC7912"/>
    <w:rsid w:val="00DE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025451-1FD1-4483-9EB3-ECB4FA547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102"/>
      <w:outlineLvl w:val="0"/>
    </w:pPr>
    <w:rPr>
      <w:b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1126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11269"/>
  </w:style>
  <w:style w:type="paragraph" w:styleId="Rodap">
    <w:name w:val="footer"/>
    <w:basedOn w:val="Normal"/>
    <w:link w:val="RodapChar"/>
    <w:uiPriority w:val="99"/>
    <w:unhideWhenUsed/>
    <w:rsid w:val="0041126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11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SEC_ADMIN</dc:creator>
  <cp:lastModifiedBy>Usuário do Windows</cp:lastModifiedBy>
  <cp:revision>2</cp:revision>
  <dcterms:created xsi:type="dcterms:W3CDTF">2023-11-24T11:47:00Z</dcterms:created>
  <dcterms:modified xsi:type="dcterms:W3CDTF">2023-11-24T11:47:00Z</dcterms:modified>
</cp:coreProperties>
</file>