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01430" w14:textId="77777777" w:rsidR="008F6E7B" w:rsidRDefault="008F6E7B" w:rsidP="00FF7162">
      <w:pPr>
        <w:pStyle w:val="Corpodetexto"/>
      </w:pPr>
    </w:p>
    <w:p w14:paraId="0D580A9E" w14:textId="29EE0D86" w:rsidR="00392DAE" w:rsidRPr="007D34C9" w:rsidRDefault="00BE37A5" w:rsidP="00BE37A5">
      <w:pPr>
        <w:pStyle w:val="Ttulo1"/>
        <w:tabs>
          <w:tab w:val="left" w:pos="5618"/>
        </w:tabs>
        <w:spacing w:before="9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PROJETO DE LEI </w:t>
      </w:r>
      <w:r w:rsidRPr="002877C7">
        <w:rPr>
          <w:rFonts w:ascii="Times New Roman" w:hAnsi="Times New Roman" w:cs="Times New Roman"/>
          <w:sz w:val="24"/>
          <w:szCs w:val="24"/>
        </w:rPr>
        <w:t>Nº</w:t>
      </w:r>
      <w:r w:rsidR="00EA2CDD" w:rsidRPr="002877C7">
        <w:rPr>
          <w:rFonts w:ascii="Times New Roman" w:hAnsi="Times New Roman" w:cs="Times New Roman"/>
          <w:sz w:val="24"/>
          <w:szCs w:val="24"/>
        </w:rPr>
        <w:t xml:space="preserve"> </w:t>
      </w:r>
      <w:r w:rsidR="002877C7" w:rsidRPr="002877C7">
        <w:rPr>
          <w:rFonts w:ascii="Times New Roman" w:hAnsi="Times New Roman" w:cs="Times New Roman"/>
          <w:sz w:val="24"/>
          <w:szCs w:val="24"/>
        </w:rPr>
        <w:t>14</w:t>
      </w:r>
      <w:r w:rsidR="00901820">
        <w:rPr>
          <w:rFonts w:ascii="Times New Roman" w:hAnsi="Times New Roman" w:cs="Times New Roman"/>
          <w:sz w:val="24"/>
          <w:szCs w:val="24"/>
        </w:rPr>
        <w:t>/2025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A57" w:rsidRPr="007D34C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F6A57" w:rsidRPr="007D34C9">
        <w:rPr>
          <w:rFonts w:ascii="Times New Roman" w:hAnsi="Times New Roman" w:cs="Times New Roman"/>
          <w:sz w:val="24"/>
          <w:szCs w:val="24"/>
        </w:rPr>
        <w:t xml:space="preserve"> </w:t>
      </w:r>
      <w:r w:rsidR="00054A5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E6EF8" w:rsidRPr="007D34C9">
        <w:rPr>
          <w:rFonts w:ascii="Times New Roman" w:hAnsi="Times New Roman" w:cs="Times New Roman"/>
          <w:sz w:val="24"/>
          <w:szCs w:val="24"/>
        </w:rPr>
        <w:t xml:space="preserve">DE </w:t>
      </w:r>
      <w:r w:rsidR="00FF7162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2B91" w:rsidRPr="007D34C9">
        <w:rPr>
          <w:rFonts w:ascii="Times New Roman" w:hAnsi="Times New Roman" w:cs="Times New Roman"/>
          <w:sz w:val="24"/>
          <w:szCs w:val="24"/>
        </w:rPr>
        <w:t xml:space="preserve">DE </w:t>
      </w:r>
      <w:r w:rsidR="0017253B">
        <w:rPr>
          <w:rFonts w:ascii="Times New Roman" w:hAnsi="Times New Roman" w:cs="Times New Roman"/>
          <w:sz w:val="24"/>
          <w:szCs w:val="24"/>
        </w:rPr>
        <w:t>ABRIL</w:t>
      </w:r>
      <w:r w:rsidR="00452B91" w:rsidRPr="007D34C9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FC3612" w:rsidRPr="007D34C9">
        <w:rPr>
          <w:rFonts w:ascii="Times New Roman" w:hAnsi="Times New Roman" w:cs="Times New Roman"/>
          <w:sz w:val="24"/>
          <w:szCs w:val="24"/>
        </w:rPr>
        <w:t>.</w:t>
      </w:r>
    </w:p>
    <w:p w14:paraId="688B30CC" w14:textId="77777777" w:rsidR="00060E64" w:rsidRPr="007D34C9" w:rsidRDefault="00060E64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3EDBF38D" w14:textId="21462AD8" w:rsidR="00060E64" w:rsidRPr="005E0057" w:rsidRDefault="00446938" w:rsidP="00054A52">
      <w:pPr>
        <w:ind w:left="3261" w:right="115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60993532"/>
      <w:r w:rsidRPr="005E0057">
        <w:rPr>
          <w:rFonts w:ascii="Times New Roman" w:hAnsi="Times New Roman" w:cs="Times New Roman"/>
          <w:b/>
          <w:sz w:val="24"/>
          <w:szCs w:val="24"/>
        </w:rPr>
        <w:t>“</w:t>
      </w:r>
      <w:bookmarkEnd w:id="0"/>
      <w:r w:rsidR="00FF7162" w:rsidRPr="00FF7162">
        <w:rPr>
          <w:rFonts w:ascii="Times New Roman" w:hAnsi="Times New Roman" w:cs="Times New Roman"/>
          <w:b/>
          <w:sz w:val="24"/>
          <w:szCs w:val="24"/>
        </w:rPr>
        <w:t xml:space="preserve">Cria o Fundo Municipal de Proteção da Defesa Civil de </w:t>
      </w:r>
      <w:r w:rsidR="00AE5395">
        <w:rPr>
          <w:rFonts w:ascii="Times New Roman" w:hAnsi="Times New Roman" w:cs="Times New Roman"/>
          <w:b/>
          <w:sz w:val="24"/>
          <w:szCs w:val="24"/>
        </w:rPr>
        <w:t>Alegria</w:t>
      </w:r>
      <w:r w:rsidR="00FF7162" w:rsidRPr="00FF7162">
        <w:rPr>
          <w:rFonts w:ascii="Times New Roman" w:hAnsi="Times New Roman" w:cs="Times New Roman"/>
          <w:b/>
          <w:sz w:val="24"/>
          <w:szCs w:val="24"/>
        </w:rPr>
        <w:t>/RS e o Conselho Municipal de Proteção e Defesa Civil - COMPDEC</w:t>
      </w:r>
      <w:r w:rsidR="008F6E7B">
        <w:rPr>
          <w:rFonts w:ascii="Times New Roman" w:hAnsi="Times New Roman" w:cs="Times New Roman"/>
          <w:b/>
          <w:sz w:val="24"/>
          <w:szCs w:val="24"/>
        </w:rPr>
        <w:t>.</w:t>
      </w:r>
      <w:r w:rsidRPr="005E0057">
        <w:rPr>
          <w:rFonts w:ascii="Times New Roman" w:hAnsi="Times New Roman" w:cs="Times New Roman"/>
          <w:b/>
          <w:sz w:val="24"/>
          <w:szCs w:val="24"/>
        </w:rPr>
        <w:t xml:space="preserve">’’ </w:t>
      </w:r>
    </w:p>
    <w:p w14:paraId="0969FA9E" w14:textId="77777777" w:rsidR="00BE37A5" w:rsidRPr="005E0057" w:rsidRDefault="00BE37A5" w:rsidP="00BE37A5">
      <w:pPr>
        <w:pStyle w:val="Corpodetexto"/>
        <w:ind w:right="101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E005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</w:t>
      </w:r>
    </w:p>
    <w:p w14:paraId="4BE65C95" w14:textId="2029F4CA" w:rsidR="00AC07EB" w:rsidRPr="005E0057" w:rsidRDefault="00BE37A5" w:rsidP="00BE37A5">
      <w:pPr>
        <w:pStyle w:val="Corpodetexto"/>
        <w:ind w:right="10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E005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</w:t>
      </w:r>
      <w:r w:rsidR="00901820" w:rsidRPr="005E0057">
        <w:rPr>
          <w:rFonts w:ascii="Times New Roman" w:hAnsi="Times New Roman" w:cs="Times New Roman"/>
          <w:b/>
          <w:sz w:val="24"/>
          <w:szCs w:val="24"/>
          <w:lang w:val="pt-BR" w:bidi="pt-PT"/>
        </w:rPr>
        <w:t>FÁBIO LUCIANO SCHAKOFSKI</w:t>
      </w:r>
      <w:r w:rsidR="00AC07EB" w:rsidRPr="005E0057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CA1394" w:rsidRPr="005E0057">
        <w:rPr>
          <w:rFonts w:ascii="Times New Roman" w:hAnsi="Times New Roman" w:cs="Times New Roman"/>
          <w:bCs/>
          <w:sz w:val="24"/>
          <w:szCs w:val="24"/>
          <w:lang w:val="pt-BR"/>
        </w:rPr>
        <w:t>Prefeit</w:t>
      </w:r>
      <w:r w:rsidRPr="005E0057">
        <w:rPr>
          <w:rFonts w:ascii="Times New Roman" w:hAnsi="Times New Roman" w:cs="Times New Roman"/>
          <w:bCs/>
          <w:sz w:val="24"/>
          <w:szCs w:val="24"/>
          <w:lang w:val="pt-BR"/>
        </w:rPr>
        <w:t>o</w:t>
      </w:r>
      <w:r w:rsidR="00CA1394" w:rsidRPr="005E0057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Municipal de Alegria, Estado do Rio Grande do Sul, </w:t>
      </w:r>
      <w:r w:rsidR="007A17EE" w:rsidRPr="007D34C9">
        <w:rPr>
          <w:rFonts w:ascii="Times New Roman" w:hAnsi="Times New Roman" w:cs="Times New Roman"/>
          <w:sz w:val="24"/>
          <w:szCs w:val="24"/>
          <w:lang w:val="pt-BR"/>
        </w:rPr>
        <w:t>no uso de suas atribuições legais conferidas pela Lei Orgânica Municipal, encaminha e propõe ao Legislativo Municipal o seguinte Projeto de Lei:</w:t>
      </w:r>
    </w:p>
    <w:p w14:paraId="0105A260" w14:textId="77777777" w:rsidR="005E0057" w:rsidRPr="005E0057" w:rsidRDefault="005E0057" w:rsidP="0044693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F095F1" w14:textId="6C472E05" w:rsidR="00446938" w:rsidRDefault="00446938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7253B">
        <w:rPr>
          <w:rFonts w:ascii="Times New Roman" w:hAnsi="Times New Roman" w:cs="Times New Roman"/>
          <w:b/>
          <w:sz w:val="24"/>
          <w:szCs w:val="24"/>
        </w:rPr>
        <w:t>Art.</w:t>
      </w:r>
      <w:r w:rsidRPr="0017253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7253B">
        <w:rPr>
          <w:rFonts w:ascii="Times New Roman" w:hAnsi="Times New Roman" w:cs="Times New Roman"/>
          <w:b/>
          <w:sz w:val="24"/>
          <w:szCs w:val="24"/>
        </w:rPr>
        <w:t>1º</w:t>
      </w:r>
      <w:r w:rsidRPr="0017253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FF7162" w:rsidRPr="00FF7162">
        <w:rPr>
          <w:rFonts w:ascii="Times New Roman" w:hAnsi="Times New Roman" w:cs="Times New Roman"/>
          <w:spacing w:val="-4"/>
          <w:sz w:val="24"/>
          <w:szCs w:val="24"/>
        </w:rPr>
        <w:t xml:space="preserve">Fica criado em conformidade com o disposto na Lei Federal nº 4.320, na Lei Federal nº 12.340/2010, na Lei Federal nº 12.608 e na Lei Estadual nº 13.599/2010, o Fundo Municipal de Proteção da Defesa Civil de </w:t>
      </w:r>
      <w:r w:rsidR="00FF7162">
        <w:rPr>
          <w:rFonts w:ascii="Times New Roman" w:hAnsi="Times New Roman" w:cs="Times New Roman"/>
          <w:spacing w:val="-4"/>
          <w:sz w:val="24"/>
          <w:szCs w:val="24"/>
        </w:rPr>
        <w:t>Alegria</w:t>
      </w:r>
      <w:r w:rsidR="00FF7162" w:rsidRPr="00FF7162">
        <w:rPr>
          <w:rFonts w:ascii="Times New Roman" w:hAnsi="Times New Roman" w:cs="Times New Roman"/>
          <w:spacing w:val="-4"/>
          <w:sz w:val="24"/>
          <w:szCs w:val="24"/>
        </w:rPr>
        <w:t>/RS - FUMPDEC, vinculado ao Gabinete do Prefeito, com a finalidade de coordenar, em nível municipal, todas as ações de proteção da defesa civil, nos períodos de normalidade e anormalidade.</w:t>
      </w:r>
    </w:p>
    <w:p w14:paraId="01BD6371" w14:textId="77777777" w:rsid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7A68D2B5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Art. 2° </w:t>
      </w:r>
      <w:r w:rsidRPr="00FF7162">
        <w:rPr>
          <w:rFonts w:ascii="Times New Roman" w:hAnsi="Times New Roman" w:cs="Times New Roman"/>
          <w:spacing w:val="-4"/>
          <w:sz w:val="24"/>
          <w:szCs w:val="24"/>
        </w:rPr>
        <w:t>Para os efeitos desta Lei, considera-se:</w:t>
      </w:r>
    </w:p>
    <w:p w14:paraId="22686CA8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B1D2919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 - Defesa Civil: o conjunto de ações preventivas, de socorro, assistenciais e recuperativas, destinadas a evitar ou minimizar os desastres, preservar o moral da população e restabelecer a normalidade social;</w:t>
      </w:r>
    </w:p>
    <w:p w14:paraId="48BE632C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4AEF6693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II - Desastre: o resultado de eventos adversos, naturais, antropogênicos ou mistos, sobre um ecossistema, causando danos humanos, materiais ou ambientais e consequentes prejuízos econômicos e sociais;</w:t>
      </w:r>
    </w:p>
    <w:p w14:paraId="5D3EFC34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545E38D2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III - Situação de Emergência: o reconhecimento pelo Poder Público de situação anormal por fatores adversos, cujo desastre tenha causado danos superáveis pela comunidade afetada; e</w:t>
      </w:r>
    </w:p>
    <w:p w14:paraId="3DB6B9A4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599C8FA2" w14:textId="25FC8AE4" w:rsid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IV - Estado de Calamidade Pública: o reconhecimento pelo Poder Público de situação anormal, provocada por fatores adversos, cujo desastre tenha causado sérios danos à comunidade afetada, inclusive à incolumidade ou à vida de seus integrantes.</w:t>
      </w:r>
    </w:p>
    <w:p w14:paraId="53992432" w14:textId="77777777" w:rsid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415A78E3" w14:textId="10BC56A5" w:rsidR="00FF7162" w:rsidRPr="00FF7162" w:rsidRDefault="00FF7162" w:rsidP="00FF7162">
      <w:pPr>
        <w:pStyle w:val="Corpodetexto"/>
        <w:spacing w:before="1"/>
        <w:ind w:right="113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C</w:t>
      </w:r>
      <w:r w:rsidRPr="00FF7162">
        <w:rPr>
          <w:rFonts w:ascii="Times New Roman" w:hAnsi="Times New Roman" w:cs="Times New Roman"/>
          <w:spacing w:val="-4"/>
          <w:sz w:val="24"/>
          <w:szCs w:val="24"/>
        </w:rPr>
        <w:t>APÍTULO I</w:t>
      </w:r>
    </w:p>
    <w:p w14:paraId="350E6B54" w14:textId="46DC6931" w:rsidR="00FF7162" w:rsidRPr="00FF7162" w:rsidRDefault="00FF7162" w:rsidP="00FF7162">
      <w:pPr>
        <w:pStyle w:val="Corpodetexto"/>
        <w:spacing w:before="1"/>
        <w:ind w:right="113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DO FUNDO MUNICIPAL DE PROTEÇÃO DA DEFESA CIVIL</w:t>
      </w:r>
    </w:p>
    <w:p w14:paraId="51D0D571" w14:textId="77777777" w:rsid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7CC6F2A6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Art. 3° </w:t>
      </w:r>
      <w:r w:rsidRPr="00FF7162">
        <w:rPr>
          <w:rFonts w:ascii="Times New Roman" w:hAnsi="Times New Roman" w:cs="Times New Roman"/>
          <w:spacing w:val="-4"/>
          <w:sz w:val="24"/>
          <w:szCs w:val="24"/>
        </w:rPr>
        <w:t>O FUMPDEC tem duração indeterminada, natureza contábil e terá por finalidade captar, controlar e aplicar recursos financeiros, de modo a garantir a execução das ações de defesa civil, as quais compreendem os aspectos globais de prevenção de desastres, preparação para emergências e desastres, respostas aos desastres e reconstrução e recuperação originada por desastres.</w:t>
      </w:r>
    </w:p>
    <w:p w14:paraId="7757CD93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7E768998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§ 1º O FUMPDEC será administrado pelo Prefeito Municipal em conjunto com a comissão gestora.</w:t>
      </w:r>
    </w:p>
    <w:p w14:paraId="24897C8A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497B7866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§ 2º As ações de prevenção de desastres compreendem:</w:t>
      </w:r>
    </w:p>
    <w:p w14:paraId="20C6B8B9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02A9589E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 - Avaliação dos riscos e desastres:</w:t>
      </w:r>
    </w:p>
    <w:p w14:paraId="35B95CD9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232BB432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lastRenderedPageBreak/>
        <w:t>a) Estudo e mapeamento das ameaças dos desastres;</w:t>
      </w:r>
    </w:p>
    <w:p w14:paraId="5EACB7F5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b) Estudo e mapeamento do grau de vulnerabilidade dos sistemas;</w:t>
      </w:r>
    </w:p>
    <w:p w14:paraId="231A0B05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c) Elaboração de projetos destinados a minimização de desastres; e</w:t>
      </w:r>
    </w:p>
    <w:p w14:paraId="39259090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d) Confecção de projetos educativos e de divulgação.</w:t>
      </w:r>
    </w:p>
    <w:p w14:paraId="7127C4AB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DB0C497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II - Redução dos riscos de desastres:</w:t>
      </w:r>
    </w:p>
    <w:p w14:paraId="2172A10F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45998BE0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a) Adoção de medidas não-estruturais que englobam o planejamento da ocupação e/ou da utilização do espaço geográfico, em função da definição de áreas de riscos, visando a destruição de desastres; e</w:t>
      </w:r>
    </w:p>
    <w:p w14:paraId="2E97D888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b) Execução de medidas estruturais que englobam obras de engenharia de qualquer espécie, destinadas a redução de desastres.</w:t>
      </w:r>
    </w:p>
    <w:p w14:paraId="125AB02D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3C256EDD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§ 3º As ações de preparação para emergências e desastres compreendem:</w:t>
      </w:r>
    </w:p>
    <w:p w14:paraId="031AD6D3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37B01B85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 - Capacitação e treinamento de recursos humanos;</w:t>
      </w:r>
    </w:p>
    <w:p w14:paraId="7A1C8000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32678A2B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II - Aparelhamento dos órgãos de coordenação, execução e apoio logístico, integrantes do sistema de defesa civil;</w:t>
      </w:r>
    </w:p>
    <w:p w14:paraId="492C6B5D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481F9D29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III - Desenvolvimento científico e tecnológico;</w:t>
      </w:r>
    </w:p>
    <w:p w14:paraId="7FDD0795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5D78C93A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IV - Informação e pesquisa sobre desastre;</w:t>
      </w:r>
    </w:p>
    <w:p w14:paraId="7DCC97B3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2CE4A1DE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V - Articulação e integração de ações de informações.</w:t>
      </w:r>
    </w:p>
    <w:p w14:paraId="5A229498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7BAB67FA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VI - Desenvolvimento institucional;</w:t>
      </w:r>
    </w:p>
    <w:p w14:paraId="79C0DD13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76EE1A75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VII - Motivação e articulação empresarial e da população.</w:t>
      </w:r>
    </w:p>
    <w:p w14:paraId="277A04C0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0F14F22D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VIII - Desenvolvimento e instalação de sistemas de monitoração, alerta e alarme, para áreas de riscos ou sujeitas a desastres</w:t>
      </w:r>
    </w:p>
    <w:p w14:paraId="319B5335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2ED3EE33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IX - Planos operacionais e de contingências; e</w:t>
      </w:r>
    </w:p>
    <w:p w14:paraId="1365DB1E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4593D767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X - Planejamento de proteção de populações contra riscos de desastres.</w:t>
      </w:r>
    </w:p>
    <w:p w14:paraId="53BB6B86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5818DD1A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§ 4º As ações de resposta aos desastres compreendem:</w:t>
      </w:r>
    </w:p>
    <w:p w14:paraId="4CE71E17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597A248E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 - Socorro e assistência às populações afetadas por desastres;</w:t>
      </w:r>
    </w:p>
    <w:p w14:paraId="3DD95160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55139808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II - As ações de socorro e assistência emergências compreendem as despesas de custeio operacional e apoio financeiro às entidades assistenciais sem fins lucrativos, às quais deverão prestar contas da aplicação do recurso, respaldando providências básicas para atendimento durante e após a fase de impacto, inclusive a recuperação de áreas de risco.</w:t>
      </w:r>
    </w:p>
    <w:p w14:paraId="6BBC41AC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30304A5D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§ 5º As ações de reconstrução e recuperação compreendem:</w:t>
      </w:r>
    </w:p>
    <w:p w14:paraId="47A19465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CC6D2E4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 - Restabelecimento dos serviços públicos, da economia da área afetada, do moral social e o bem-estar da população;</w:t>
      </w:r>
    </w:p>
    <w:p w14:paraId="00E176DF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II - Realocação de população afetadas por desastres;</w:t>
      </w:r>
    </w:p>
    <w:p w14:paraId="6499FFEF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02FC5323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III - Reconstrução e reabilitação de cenários de desastres; e</w:t>
      </w:r>
    </w:p>
    <w:p w14:paraId="250E2674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2A30E99E" w14:textId="2AE60796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IV - Destinação de recursos para as despesas de custeio operacional das obras necessárias de recuperação e reconstrução dos locais atingidos pelos desastres.</w:t>
      </w:r>
    </w:p>
    <w:p w14:paraId="317F1AB5" w14:textId="77777777" w:rsid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4B4519FC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b/>
          <w:spacing w:val="-4"/>
          <w:sz w:val="24"/>
          <w:szCs w:val="24"/>
        </w:rPr>
        <w:t xml:space="preserve">Art. 4° </w:t>
      </w:r>
      <w:r w:rsidRPr="00FF7162">
        <w:rPr>
          <w:rFonts w:ascii="Times New Roman" w:hAnsi="Times New Roman" w:cs="Times New Roman"/>
          <w:spacing w:val="-4"/>
          <w:sz w:val="24"/>
          <w:szCs w:val="24"/>
        </w:rPr>
        <w:t>Compete ao órgão gestor de FUMPDEC:</w:t>
      </w:r>
    </w:p>
    <w:p w14:paraId="3502C592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46623087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 - Administrar recursos financeiros;</w:t>
      </w:r>
    </w:p>
    <w:p w14:paraId="3FEC979D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72814370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II - Cumprir as instruções e executar as diretrizes estabelecidas pela Coordenadoria Municipal de Defesa Civil;</w:t>
      </w:r>
    </w:p>
    <w:p w14:paraId="640524FC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3468B6C8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III - Prestar contas da gestão financeiras; e</w:t>
      </w:r>
    </w:p>
    <w:p w14:paraId="3038EB54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2A8B2BC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IV - Desenvolver outras atividades determinadas pelo Chefe do Executivo Municipal e do Chefe do Executivo Municipal compatíveis com os objetivos do FUNDO.</w:t>
      </w:r>
    </w:p>
    <w:p w14:paraId="6CDD9921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0C488818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b/>
          <w:spacing w:val="-4"/>
          <w:sz w:val="24"/>
          <w:szCs w:val="24"/>
        </w:rPr>
        <w:t xml:space="preserve">Art. 5º </w:t>
      </w:r>
      <w:r w:rsidRPr="00FF7162">
        <w:rPr>
          <w:rFonts w:ascii="Times New Roman" w:hAnsi="Times New Roman" w:cs="Times New Roman"/>
          <w:spacing w:val="-4"/>
          <w:sz w:val="24"/>
          <w:szCs w:val="24"/>
        </w:rPr>
        <w:t>Constitui receita do FUMPDEC:</w:t>
      </w:r>
    </w:p>
    <w:p w14:paraId="5599B2FF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0474B5E9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 - As dotações orçamentárias consignadas anualmente no Orçamento Geral do Município e os créditos adicionais que lhe forem atribuídos;</w:t>
      </w:r>
    </w:p>
    <w:p w14:paraId="0C7353E2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3F65CD55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II - Os recursos transferidos da União, do Estado ou do Município;</w:t>
      </w:r>
    </w:p>
    <w:p w14:paraId="3F83139D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229450CB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III - Os auxílios, as dotações, subvenções e contribuições de entidades públicas ou privadas, nacional ou estrangeiras, destinados a prevenção de desastres, socorro, assistência e reconstrução;</w:t>
      </w:r>
    </w:p>
    <w:p w14:paraId="2EEC3EA9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382C94BD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IV - Os recursos provenientes de doações e contribuições de pessoas físicas e jurídicas;</w:t>
      </w:r>
    </w:p>
    <w:p w14:paraId="2152EB1B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0512397D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V - A remuneração decorrente de aplicação no mercado financeiro.</w:t>
      </w:r>
    </w:p>
    <w:p w14:paraId="2734193F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4B95F81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VI - Os saldos dos créditos extraordinários e especiais, aberto em decorrência de calamidade pública, não aplicados e ainda disponíveis; e</w:t>
      </w:r>
    </w:p>
    <w:p w14:paraId="269194A2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39FFCA3E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VII - Outros recursos que lhe forem atribuídos.</w:t>
      </w:r>
    </w:p>
    <w:p w14:paraId="24FE79A0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518CC571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§ 1º Os recursos do FUMPDEC serão movimentados em conta corrente específica aberta junto a Banco oficial sediado no Município de Tupanciretã/RS, sendo o saldo positivo do Fundo apurado em balanço transferido para o exercício seguinte, a crédito do mesmo Fundo.</w:t>
      </w:r>
    </w:p>
    <w:p w14:paraId="207F637C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521840F2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§ 2º Os recursos alocados do FUMPDEC terão destinação especifica nas ações definidas no artigo segundo desta Lei, não podendo servir de fonte para qualquer outro fundo ou programa instituído pelo Município.</w:t>
      </w:r>
    </w:p>
    <w:p w14:paraId="078066E6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63F83701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b/>
          <w:spacing w:val="-4"/>
          <w:sz w:val="24"/>
          <w:szCs w:val="24"/>
        </w:rPr>
        <w:t xml:space="preserve">Art. 6º </w:t>
      </w:r>
      <w:r w:rsidRPr="00FF7162">
        <w:rPr>
          <w:rFonts w:ascii="Times New Roman" w:hAnsi="Times New Roman" w:cs="Times New Roman"/>
          <w:spacing w:val="-4"/>
          <w:sz w:val="24"/>
          <w:szCs w:val="24"/>
        </w:rPr>
        <w:t>A Comissão Gestora do FUMPDEC será definida via Decreto Municipal.</w:t>
      </w:r>
    </w:p>
    <w:p w14:paraId="44631D12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3DE377FA" w14:textId="77777777" w:rsidR="00242E79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 xml:space="preserve">Parágrafo único. Os membros da Comissão Gestora não serão remunerados a qualquer </w:t>
      </w:r>
    </w:p>
    <w:p w14:paraId="43D4C329" w14:textId="77777777" w:rsidR="00242E79" w:rsidRDefault="00242E79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295F111C" w14:textId="5A7E8C2F" w:rsidR="00FF7162" w:rsidRPr="00FF7162" w:rsidRDefault="00FF7162" w:rsidP="00242E79">
      <w:pPr>
        <w:pStyle w:val="Corpodetexto"/>
        <w:spacing w:before="1"/>
        <w:ind w:left="102" w:right="113" w:firstLine="4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título, sendo, entretanto, as atividades desenvolvidas consideradas como serviços públicos relevantes.</w:t>
      </w:r>
    </w:p>
    <w:p w14:paraId="3F202348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4EF65F44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b/>
          <w:spacing w:val="-4"/>
          <w:sz w:val="24"/>
          <w:szCs w:val="24"/>
        </w:rPr>
        <w:t xml:space="preserve">Art. 7º </w:t>
      </w:r>
      <w:r w:rsidRPr="00FF7162">
        <w:rPr>
          <w:rFonts w:ascii="Times New Roman" w:hAnsi="Times New Roman" w:cs="Times New Roman"/>
          <w:spacing w:val="-4"/>
          <w:sz w:val="24"/>
          <w:szCs w:val="24"/>
        </w:rPr>
        <w:t>O FUMPDEC será implementado a partir da data de aprovação da presente lei e suas dotações orçamentárias consignadas anualmente no Orçamento Geral do Município.</w:t>
      </w:r>
    </w:p>
    <w:p w14:paraId="5CB192F0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235ED5DC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b/>
          <w:spacing w:val="-4"/>
          <w:sz w:val="24"/>
          <w:szCs w:val="24"/>
        </w:rPr>
        <w:t xml:space="preserve">Art. 8º </w:t>
      </w:r>
      <w:r w:rsidRPr="00FF7162">
        <w:rPr>
          <w:rFonts w:ascii="Times New Roman" w:hAnsi="Times New Roman" w:cs="Times New Roman"/>
          <w:spacing w:val="-4"/>
          <w:sz w:val="24"/>
          <w:szCs w:val="24"/>
        </w:rPr>
        <w:t>O FUMPDEC atenderá as disposições estabelecidas na Lei Federal nº 12.340/2010, na Lei Federal 12.608 e na Lei Estadual nº 13.599/2010, bem como às normas expedidas pelo órgão responsável pela fiscalização municipal.</w:t>
      </w:r>
    </w:p>
    <w:p w14:paraId="083F1624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774125E9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b/>
          <w:spacing w:val="-4"/>
          <w:sz w:val="24"/>
          <w:szCs w:val="24"/>
        </w:rPr>
        <w:t xml:space="preserve">Art. 9º </w:t>
      </w:r>
      <w:r w:rsidRPr="00FF7162">
        <w:rPr>
          <w:rFonts w:ascii="Times New Roman" w:hAnsi="Times New Roman" w:cs="Times New Roman"/>
          <w:spacing w:val="-4"/>
          <w:sz w:val="24"/>
          <w:szCs w:val="24"/>
        </w:rPr>
        <w:t>Os servidores públicos municipais designados para colaborar nas ações emergenciais exercerão essas atividades sem prejuízos das funções que ocupam, e não farão jus a qualquer espécie de gratificação ou remuneração especial.</w:t>
      </w:r>
    </w:p>
    <w:p w14:paraId="19585CC0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6DEAE406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b/>
          <w:spacing w:val="-4"/>
          <w:sz w:val="24"/>
          <w:szCs w:val="24"/>
        </w:rPr>
        <w:t xml:space="preserve">§ 1º </w:t>
      </w:r>
      <w:r w:rsidRPr="00FF7162">
        <w:rPr>
          <w:rFonts w:ascii="Times New Roman" w:hAnsi="Times New Roman" w:cs="Times New Roman"/>
          <w:spacing w:val="-4"/>
          <w:sz w:val="24"/>
          <w:szCs w:val="24"/>
        </w:rPr>
        <w:t>A colaboração referida neste artigo será considerada prestação de serviço relevante e constará dos assentamentos dos respectivos servidores.</w:t>
      </w:r>
    </w:p>
    <w:p w14:paraId="673AB5CF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525DBB50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b/>
          <w:spacing w:val="-4"/>
          <w:sz w:val="24"/>
          <w:szCs w:val="24"/>
        </w:rPr>
        <w:t xml:space="preserve">§ 2º </w:t>
      </w:r>
      <w:r w:rsidRPr="00FF7162">
        <w:rPr>
          <w:rFonts w:ascii="Times New Roman" w:hAnsi="Times New Roman" w:cs="Times New Roman"/>
          <w:spacing w:val="-4"/>
          <w:sz w:val="24"/>
          <w:szCs w:val="24"/>
        </w:rPr>
        <w:t>Despesas decorrentes de capacitação, deslocamento e viagens serão por dotação orçamentária própria.</w:t>
      </w:r>
    </w:p>
    <w:p w14:paraId="70E7C23A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061326EE" w14:textId="77777777" w:rsidR="00FF7162" w:rsidRPr="00FF7162" w:rsidRDefault="00FF7162" w:rsidP="00FF7162">
      <w:pPr>
        <w:pStyle w:val="Corpodetexto"/>
        <w:spacing w:before="1"/>
        <w:ind w:right="113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CAPÍTULO III</w:t>
      </w:r>
    </w:p>
    <w:p w14:paraId="27C935AE" w14:textId="77777777" w:rsidR="00FF7162" w:rsidRPr="00FF7162" w:rsidRDefault="00FF7162" w:rsidP="00FF7162">
      <w:pPr>
        <w:pStyle w:val="Corpodetexto"/>
        <w:spacing w:before="1"/>
        <w:ind w:right="113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DO CONSELHO MUNICIPAL DE PROTEÇÃO E DEFESA CIVIL - COMPDEC</w:t>
      </w:r>
    </w:p>
    <w:p w14:paraId="6D1D170B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100A021A" w14:textId="18E717DF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b/>
          <w:spacing w:val="-4"/>
          <w:sz w:val="24"/>
          <w:szCs w:val="24"/>
        </w:rPr>
        <w:t xml:space="preserve">Art. 10. </w:t>
      </w:r>
      <w:r w:rsidRPr="00FF7162">
        <w:rPr>
          <w:rFonts w:ascii="Times New Roman" w:hAnsi="Times New Roman" w:cs="Times New Roman"/>
          <w:spacing w:val="-4"/>
          <w:sz w:val="24"/>
          <w:szCs w:val="24"/>
        </w:rPr>
        <w:t xml:space="preserve">Fica instituído o Conselho Municipal de Proteção e Defesa Civil - COMPDEC, </w:t>
      </w:r>
      <w:r w:rsidRPr="00242E79">
        <w:rPr>
          <w:rFonts w:ascii="Times New Roman" w:hAnsi="Times New Roman" w:cs="Times New Roman"/>
          <w:spacing w:val="-4"/>
          <w:sz w:val="24"/>
          <w:szCs w:val="24"/>
        </w:rPr>
        <w:t xml:space="preserve">do Município de Alegria/RS, vinculado ao Gabinete do Prefeito, com a finalidade de ser um órgão </w:t>
      </w:r>
      <w:r w:rsidRPr="00FF7162">
        <w:rPr>
          <w:rFonts w:ascii="Times New Roman" w:hAnsi="Times New Roman" w:cs="Times New Roman"/>
          <w:spacing w:val="-4"/>
          <w:sz w:val="24"/>
          <w:szCs w:val="24"/>
        </w:rPr>
        <w:t>consultivo e fiscalizador sobre a política municipal de proteção e defesa civil.</w:t>
      </w:r>
    </w:p>
    <w:p w14:paraId="6AFF51B8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5FEEFB79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§ 1º Compete ao Conselho Municipal de Proteção e Defesa Civil - COMPDEC, tendo em vista sua função de órgão de assessoramento e fiscalização desenvolver as seguintes atividades:</w:t>
      </w:r>
    </w:p>
    <w:p w14:paraId="6E324611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9B6F6B6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 - Reunir-se trimestralmente mediante a convocação do seu Presidente ou do Prefeito Municipal, ou ainda por decisão da maioria absoluta do conselho;</w:t>
      </w:r>
    </w:p>
    <w:p w14:paraId="1B235366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35433B22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II - Elaborar o seu regimento interno submetendo ao Prefeito Municipal que o instituirá por Decreto;</w:t>
      </w:r>
    </w:p>
    <w:p w14:paraId="6F406156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E32638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III - Fiscalizar a realização de obras e ações referentes à Proteção e Defesa Civil;</w:t>
      </w:r>
    </w:p>
    <w:p w14:paraId="0C3DDD22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3C5909F7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IV - Assessorar e fiscalizar a execução da política municipal de proteção e defesa civil emitindo pareceres ou recomendações;</w:t>
      </w:r>
    </w:p>
    <w:p w14:paraId="3EE00D71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3470712F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V - Promover e colaborar na execução de programas estaduais e federais de Defesa Civil, observada sua autonomia de atuação;</w:t>
      </w:r>
    </w:p>
    <w:p w14:paraId="58B2D657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5FD59F45" w14:textId="77777777" w:rsid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VI - Atuar em cooperação ou de forma integrada com os demais órgãos dos municípios da região, órgãos estaduais e federais de Defesa Civil, tanto nos períodos de normalidade como de anormalidade.</w:t>
      </w:r>
    </w:p>
    <w:p w14:paraId="3A16A4D2" w14:textId="77777777" w:rsidR="00D537FA" w:rsidRPr="00FF7162" w:rsidRDefault="00D537FA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214C07D7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7CD57A8D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 xml:space="preserve">§ 2º O COMPDEC (Conselho Municipal de Proteção e Defesa Civil) será paritário e seus </w:t>
      </w:r>
      <w:r w:rsidRPr="00242E79">
        <w:rPr>
          <w:rFonts w:ascii="Times New Roman" w:hAnsi="Times New Roman" w:cs="Times New Roman"/>
          <w:spacing w:val="-4"/>
          <w:sz w:val="24"/>
          <w:szCs w:val="24"/>
        </w:rPr>
        <w:t>membros serão nomeados através de Decreto Municipal.</w:t>
      </w:r>
    </w:p>
    <w:p w14:paraId="24CB5CF3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28B99525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§ 3º Os conselheiros serão nomeados para um mandato de 02 (dois) anos, admitida recondução.</w:t>
      </w:r>
    </w:p>
    <w:p w14:paraId="729B6F20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500311CA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§ 4º O Conselho Municipal de Proteção e Defesa Civil é presidido por um dos seus integrantes, eleito dentre os seus pares, para mandato de 2 (dois) anos, permitida uma única recondução por igual período ao qual competirá convocar, dirigir e organizar as atividades da mesma.</w:t>
      </w:r>
    </w:p>
    <w:p w14:paraId="20CE5344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265D2C39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§ 5º Para cada membro será indicado um suplente que o substituirá, com direito a voto, nas ausências ou impedimento do titular.</w:t>
      </w:r>
    </w:p>
    <w:p w14:paraId="5F765C59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5AC1B3C6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b/>
          <w:spacing w:val="-4"/>
          <w:sz w:val="24"/>
          <w:szCs w:val="24"/>
        </w:rPr>
        <w:t xml:space="preserve">Art. 11. </w:t>
      </w:r>
      <w:r w:rsidRPr="00FF7162">
        <w:rPr>
          <w:rFonts w:ascii="Times New Roman" w:hAnsi="Times New Roman" w:cs="Times New Roman"/>
          <w:spacing w:val="-4"/>
          <w:sz w:val="24"/>
          <w:szCs w:val="24"/>
        </w:rPr>
        <w:t>O Conselho Municipal de Proteção e Defesa Civil poderá instituir câmaras temáticas permanentes ou grupos de trabalho, de caráter temporário, para estudar e propor ações específicas.</w:t>
      </w:r>
    </w:p>
    <w:p w14:paraId="541A8CEB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199CF2FB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b/>
          <w:spacing w:val="-4"/>
          <w:sz w:val="24"/>
          <w:szCs w:val="24"/>
        </w:rPr>
        <w:t xml:space="preserve">Art. 12. </w:t>
      </w:r>
      <w:r w:rsidRPr="00FF7162">
        <w:rPr>
          <w:rFonts w:ascii="Times New Roman" w:hAnsi="Times New Roman" w:cs="Times New Roman"/>
          <w:spacing w:val="-4"/>
          <w:sz w:val="24"/>
          <w:szCs w:val="24"/>
        </w:rPr>
        <w:t>Os membros do Conselho no desempenho dessa função, que será considerada de relevante interesse público, não receberão qualquer tipo de remuneração, exceto despesas com deslocamento e diária, quando a serviço ou representando o Conselho Municipal de Proteção e Defesa Civil, desde que em atividades fora do perímetro urbano e previamente autorizado pelo Prefeito Municipal.</w:t>
      </w:r>
    </w:p>
    <w:p w14:paraId="35225855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01A383DC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b/>
          <w:spacing w:val="-4"/>
          <w:sz w:val="24"/>
          <w:szCs w:val="24"/>
        </w:rPr>
        <w:t xml:space="preserve">Art. 13. </w:t>
      </w:r>
      <w:r w:rsidRPr="00FF7162">
        <w:rPr>
          <w:rFonts w:ascii="Times New Roman" w:hAnsi="Times New Roman" w:cs="Times New Roman"/>
          <w:spacing w:val="-4"/>
          <w:sz w:val="24"/>
          <w:szCs w:val="24"/>
        </w:rPr>
        <w:t>Fica a Coordenadoria Municipal de Defesa Civil responsável por oferecer atividades de capacitação aos integrantes do Conselho.</w:t>
      </w:r>
    </w:p>
    <w:p w14:paraId="79062D44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7D037932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b/>
          <w:spacing w:val="-4"/>
          <w:sz w:val="24"/>
          <w:szCs w:val="24"/>
        </w:rPr>
        <w:t xml:space="preserve">Art. 14. </w:t>
      </w:r>
      <w:r w:rsidRPr="00FF7162">
        <w:rPr>
          <w:rFonts w:ascii="Times New Roman" w:hAnsi="Times New Roman" w:cs="Times New Roman"/>
          <w:spacing w:val="-4"/>
          <w:sz w:val="24"/>
          <w:szCs w:val="24"/>
        </w:rPr>
        <w:t>No prazo de 180 (cento e oitenta) dias, após sua instalação, o Conselho Municipal de Proteção e Defesa Civil elegerá seu presidente e elaborará seu regimento interno, que deverá ser aprovado por Decreto do Chefe do Poder Executivo.</w:t>
      </w:r>
    </w:p>
    <w:p w14:paraId="094D6356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78E88A91" w14:textId="77777777" w:rsidR="00FF7162" w:rsidRPr="00FF7162" w:rsidRDefault="00FF7162" w:rsidP="00FF7162">
      <w:pPr>
        <w:pStyle w:val="Corpodetexto"/>
        <w:spacing w:before="1"/>
        <w:ind w:right="113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CAPÍTULO III</w:t>
      </w:r>
    </w:p>
    <w:p w14:paraId="0C18E2F3" w14:textId="77777777" w:rsidR="00FF7162" w:rsidRPr="00FF7162" w:rsidRDefault="00FF7162" w:rsidP="00FF7162">
      <w:pPr>
        <w:pStyle w:val="Corpodetexto"/>
        <w:spacing w:before="1"/>
        <w:ind w:right="113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spacing w:val="-4"/>
          <w:sz w:val="24"/>
          <w:szCs w:val="24"/>
        </w:rPr>
        <w:t>DAS DISPOSIÇÕES GERAIS</w:t>
      </w:r>
    </w:p>
    <w:p w14:paraId="31C74AF0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459297AD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b/>
          <w:spacing w:val="-4"/>
          <w:sz w:val="24"/>
          <w:szCs w:val="24"/>
        </w:rPr>
        <w:t xml:space="preserve">Art. 15. </w:t>
      </w:r>
      <w:r w:rsidRPr="00FF7162">
        <w:rPr>
          <w:rFonts w:ascii="Times New Roman" w:hAnsi="Times New Roman" w:cs="Times New Roman"/>
          <w:spacing w:val="-4"/>
          <w:sz w:val="24"/>
          <w:szCs w:val="24"/>
        </w:rPr>
        <w:t>Fica o Poder Executivo Municipal autorizado a integralizar cotas do Fundo Especial para Calamidades Públicas - FUNCAP da União, observas as regras da Lei Federal nº 12.608 e seu regulamento.</w:t>
      </w:r>
    </w:p>
    <w:p w14:paraId="23D1B46C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3F034E47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b/>
          <w:spacing w:val="-4"/>
          <w:sz w:val="24"/>
          <w:szCs w:val="24"/>
        </w:rPr>
        <w:t xml:space="preserve">Art. 16. </w:t>
      </w:r>
      <w:r w:rsidRPr="00FF7162">
        <w:rPr>
          <w:rFonts w:ascii="Times New Roman" w:hAnsi="Times New Roman" w:cs="Times New Roman"/>
          <w:spacing w:val="-4"/>
          <w:sz w:val="24"/>
          <w:szCs w:val="24"/>
        </w:rPr>
        <w:t>O Poder Executivo no prazo de 180 (cento e oitenta) dias, contados da publicação desta Lei, regulamentará, por Decreto, o funcionamento do Fundo Municipal de Proteção da Defesa Civil.</w:t>
      </w:r>
    </w:p>
    <w:p w14:paraId="7CDED8B9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0C2D36BC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b/>
          <w:spacing w:val="-4"/>
          <w:sz w:val="24"/>
          <w:szCs w:val="24"/>
        </w:rPr>
        <w:t xml:space="preserve">Art. 17. </w:t>
      </w:r>
      <w:r w:rsidRPr="00FF7162">
        <w:rPr>
          <w:rFonts w:ascii="Times New Roman" w:hAnsi="Times New Roman" w:cs="Times New Roman"/>
          <w:spacing w:val="-4"/>
          <w:sz w:val="24"/>
          <w:szCs w:val="24"/>
        </w:rPr>
        <w:t>As despesas decorrentes da presente lei correrão a conta de dotações orçamentárias próprias do presente exercício.</w:t>
      </w:r>
    </w:p>
    <w:p w14:paraId="3D9971C9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42AEFB4B" w14:textId="77777777" w:rsidR="00FF7162" w:rsidRP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b/>
          <w:spacing w:val="-4"/>
          <w:sz w:val="24"/>
          <w:szCs w:val="24"/>
        </w:rPr>
        <w:t xml:space="preserve">Art. 18. </w:t>
      </w:r>
      <w:r w:rsidRPr="00FF7162">
        <w:rPr>
          <w:rFonts w:ascii="Times New Roman" w:hAnsi="Times New Roman" w:cs="Times New Roman"/>
          <w:spacing w:val="-4"/>
          <w:sz w:val="24"/>
          <w:szCs w:val="24"/>
        </w:rPr>
        <w:t>Esta Lei Complementar poderá ser regulamentada por Decreto Municipal, no que couber.</w:t>
      </w:r>
    </w:p>
    <w:p w14:paraId="4DEB4CD4" w14:textId="77777777" w:rsid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544FDECD" w14:textId="77777777" w:rsidR="00242E79" w:rsidRDefault="00242E79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17232F53" w14:textId="77777777" w:rsidR="00242E79" w:rsidRPr="00FF7162" w:rsidRDefault="00242E79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55BDCEFF" w14:textId="56EF4006" w:rsidR="00FF7162" w:rsidRDefault="00FF7162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F7162">
        <w:rPr>
          <w:rFonts w:ascii="Times New Roman" w:hAnsi="Times New Roman" w:cs="Times New Roman"/>
          <w:b/>
          <w:spacing w:val="-4"/>
          <w:sz w:val="24"/>
          <w:szCs w:val="24"/>
        </w:rPr>
        <w:t xml:space="preserve">Art. 19. </w:t>
      </w:r>
      <w:r w:rsidRPr="00FF7162">
        <w:rPr>
          <w:rFonts w:ascii="Times New Roman" w:hAnsi="Times New Roman" w:cs="Times New Roman"/>
          <w:spacing w:val="-4"/>
          <w:sz w:val="24"/>
          <w:szCs w:val="24"/>
        </w:rPr>
        <w:t>Esta Lei Complementar entra em vigor na data de sua publicação.</w:t>
      </w:r>
    </w:p>
    <w:p w14:paraId="3BDB3641" w14:textId="77777777" w:rsidR="00242E79" w:rsidRPr="00FF7162" w:rsidRDefault="00242E79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74305017" w14:textId="00ACBED7" w:rsidR="00FF7162" w:rsidRPr="00FF7162" w:rsidRDefault="00242E79" w:rsidP="00FF716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877C7">
        <w:rPr>
          <w:rFonts w:ascii="Times New Roman" w:hAnsi="Times New Roman" w:cs="Times New Roman"/>
          <w:b/>
          <w:sz w:val="24"/>
          <w:szCs w:val="24"/>
        </w:rPr>
        <w:t>Art. 20.</w:t>
      </w:r>
      <w:r w:rsidRPr="002877C7">
        <w:rPr>
          <w:rFonts w:ascii="Times New Roman" w:hAnsi="Times New Roman" w:cs="Times New Roman"/>
          <w:sz w:val="24"/>
          <w:szCs w:val="24"/>
        </w:rPr>
        <w:t xml:space="preserve"> Revoga-se a Lei 1.378/2012.</w:t>
      </w:r>
    </w:p>
    <w:p w14:paraId="6AF2145D" w14:textId="77777777" w:rsidR="00BD4F49" w:rsidRDefault="00BD4F49" w:rsidP="00446938">
      <w:pPr>
        <w:pStyle w:val="Corpodetexto"/>
        <w:ind w:left="102" w:right="117" w:firstLine="851"/>
        <w:jc w:val="both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14:paraId="07C964C9" w14:textId="77777777" w:rsidR="00446938" w:rsidRPr="005E0057" w:rsidRDefault="00446938" w:rsidP="00446938">
      <w:pPr>
        <w:pStyle w:val="Corpodetexto"/>
        <w:spacing w:before="5"/>
        <w:rPr>
          <w:rFonts w:ascii="Times New Roman" w:hAnsi="Times New Roman" w:cs="Times New Roman"/>
          <w:sz w:val="24"/>
          <w:szCs w:val="24"/>
        </w:rPr>
      </w:pPr>
    </w:p>
    <w:p w14:paraId="53639BD9" w14:textId="60F603C9" w:rsidR="00073D1E" w:rsidRPr="005E0057" w:rsidRDefault="00B530DF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E0057">
        <w:rPr>
          <w:rFonts w:ascii="Times New Roman" w:hAnsi="Times New Roman" w:cs="Times New Roman"/>
          <w:sz w:val="24"/>
          <w:szCs w:val="24"/>
        </w:rPr>
        <w:t xml:space="preserve">GABINETE </w:t>
      </w:r>
      <w:r w:rsidR="00EA2CDD" w:rsidRPr="005E0057">
        <w:rPr>
          <w:rFonts w:ascii="Times New Roman" w:hAnsi="Times New Roman" w:cs="Times New Roman"/>
          <w:sz w:val="24"/>
          <w:szCs w:val="24"/>
        </w:rPr>
        <w:t>DO</w:t>
      </w:r>
      <w:r w:rsidRPr="005E0057">
        <w:rPr>
          <w:rFonts w:ascii="Times New Roman" w:hAnsi="Times New Roman" w:cs="Times New Roman"/>
          <w:sz w:val="24"/>
          <w:szCs w:val="24"/>
        </w:rPr>
        <w:t xml:space="preserve"> PREFEIT</w:t>
      </w:r>
      <w:r w:rsidR="00EA2CDD" w:rsidRPr="005E0057">
        <w:rPr>
          <w:rFonts w:ascii="Times New Roman" w:hAnsi="Times New Roman" w:cs="Times New Roman"/>
          <w:sz w:val="24"/>
          <w:szCs w:val="24"/>
        </w:rPr>
        <w:t>O</w:t>
      </w:r>
      <w:r w:rsidR="00457DEF" w:rsidRPr="005E0057">
        <w:rPr>
          <w:rFonts w:ascii="Times New Roman" w:hAnsi="Times New Roman" w:cs="Times New Roman"/>
          <w:sz w:val="24"/>
          <w:szCs w:val="24"/>
        </w:rPr>
        <w:t xml:space="preserve"> MUNICIPAL DE ALEGRIA-</w:t>
      </w:r>
      <w:r w:rsidR="00FC3612" w:rsidRPr="005E0057">
        <w:rPr>
          <w:rFonts w:ascii="Times New Roman" w:hAnsi="Times New Roman" w:cs="Times New Roman"/>
          <w:sz w:val="24"/>
          <w:szCs w:val="24"/>
        </w:rPr>
        <w:t xml:space="preserve">RS, AOS </w:t>
      </w:r>
      <w:r w:rsidR="00AE5395">
        <w:rPr>
          <w:rFonts w:ascii="Times New Roman" w:hAnsi="Times New Roman" w:cs="Times New Roman"/>
          <w:sz w:val="24"/>
          <w:szCs w:val="24"/>
        </w:rPr>
        <w:t>22</w:t>
      </w:r>
      <w:r w:rsidR="00FC3612" w:rsidRPr="005E0057">
        <w:rPr>
          <w:rFonts w:ascii="Times New Roman" w:hAnsi="Times New Roman" w:cs="Times New Roman"/>
          <w:sz w:val="24"/>
          <w:szCs w:val="24"/>
        </w:rPr>
        <w:t xml:space="preserve"> </w:t>
      </w:r>
      <w:r w:rsidRPr="005E0057">
        <w:rPr>
          <w:rFonts w:ascii="Times New Roman" w:hAnsi="Times New Roman" w:cs="Times New Roman"/>
          <w:sz w:val="24"/>
          <w:szCs w:val="24"/>
        </w:rPr>
        <w:t xml:space="preserve">DIAS DO MÊS DE </w:t>
      </w:r>
      <w:r w:rsidR="0017253B">
        <w:rPr>
          <w:rFonts w:ascii="Times New Roman" w:hAnsi="Times New Roman" w:cs="Times New Roman"/>
          <w:sz w:val="24"/>
          <w:szCs w:val="24"/>
        </w:rPr>
        <w:t>ABRIL</w:t>
      </w:r>
      <w:r w:rsidRPr="005E0057">
        <w:rPr>
          <w:rFonts w:ascii="Times New Roman" w:hAnsi="Times New Roman" w:cs="Times New Roman"/>
          <w:sz w:val="24"/>
          <w:szCs w:val="24"/>
        </w:rPr>
        <w:t xml:space="preserve"> DE 202</w:t>
      </w:r>
      <w:r w:rsidR="00EA2CDD" w:rsidRPr="005E0057">
        <w:rPr>
          <w:rFonts w:ascii="Times New Roman" w:hAnsi="Times New Roman" w:cs="Times New Roman"/>
          <w:sz w:val="24"/>
          <w:szCs w:val="24"/>
        </w:rPr>
        <w:t>5</w:t>
      </w:r>
      <w:r w:rsidR="00FC3612" w:rsidRPr="005E005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0" w:type="auto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6"/>
        <w:gridCol w:w="4342"/>
      </w:tblGrid>
      <w:tr w:rsidR="002C5AF3" w:rsidRPr="005E0057" w14:paraId="38D4EE00" w14:textId="77777777" w:rsidTr="00BC71CC">
        <w:tc>
          <w:tcPr>
            <w:tcW w:w="4286" w:type="dxa"/>
          </w:tcPr>
          <w:p w14:paraId="70BECD07" w14:textId="77777777" w:rsidR="002C5AF3" w:rsidRPr="005E0057" w:rsidRDefault="002C5AF3" w:rsidP="00073D1E">
            <w:pPr>
              <w:pStyle w:val="Ttulo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14:paraId="6720FC53" w14:textId="77777777" w:rsidR="00EA2CDD" w:rsidRPr="005E0057" w:rsidRDefault="00EA2CDD" w:rsidP="00073D1E">
            <w:pPr>
              <w:pStyle w:val="Ttulo1"/>
              <w:spacing w:before="94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  <w:lang w:val="pt-BR" w:bidi="pt-PT"/>
              </w:rPr>
            </w:pPr>
          </w:p>
          <w:p w14:paraId="777CECD7" w14:textId="77777777" w:rsidR="00EA2CDD" w:rsidRPr="005E0057" w:rsidRDefault="00EA2CDD" w:rsidP="00073D1E">
            <w:pPr>
              <w:pStyle w:val="Ttulo1"/>
              <w:spacing w:before="94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  <w:lang w:val="pt-BR" w:bidi="pt-PT"/>
              </w:rPr>
            </w:pPr>
          </w:p>
          <w:p w14:paraId="44FF2AAC" w14:textId="11D9AF26" w:rsidR="00060E64" w:rsidRPr="005E0057" w:rsidRDefault="00EA2CDD" w:rsidP="00073D1E">
            <w:pPr>
              <w:pStyle w:val="Ttulo1"/>
              <w:spacing w:before="94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0057">
              <w:rPr>
                <w:rFonts w:ascii="Times New Roman" w:hAnsi="Times New Roman" w:cs="Times New Roman"/>
                <w:sz w:val="24"/>
                <w:szCs w:val="24"/>
                <w:lang w:val="pt-BR" w:bidi="pt-PT"/>
              </w:rPr>
              <w:t>FÁBIO LUCIANO SCHAKOFSKI</w:t>
            </w:r>
            <w:r w:rsidRPr="005E0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E64" w:rsidRPr="005E0057">
              <w:rPr>
                <w:rFonts w:ascii="Times New Roman" w:hAnsi="Times New Roman" w:cs="Times New Roman"/>
                <w:sz w:val="24"/>
                <w:szCs w:val="24"/>
              </w:rPr>
              <w:t>Prefeit</w:t>
            </w:r>
            <w:r w:rsidRPr="005E005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60E64" w:rsidRPr="005E0057">
              <w:rPr>
                <w:rFonts w:ascii="Times New Roman" w:hAnsi="Times New Roman" w:cs="Times New Roman"/>
                <w:sz w:val="24"/>
                <w:szCs w:val="24"/>
              </w:rPr>
              <w:t xml:space="preserve"> Municipal</w:t>
            </w:r>
          </w:p>
          <w:p w14:paraId="57963750" w14:textId="5646AD29" w:rsidR="002C5AF3" w:rsidRPr="005E0057" w:rsidRDefault="002C5AF3" w:rsidP="00073D1E">
            <w:pPr>
              <w:pStyle w:val="Ttulo1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0C5D8B" w14:textId="77777777" w:rsidR="00901820" w:rsidRPr="005E0057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0B775EBC" w14:textId="77777777" w:rsidR="00901820" w:rsidRPr="005E0057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4C8456E1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5535BB3B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C895169" w14:textId="77777777" w:rsidR="00CE76D9" w:rsidRDefault="00CE76D9" w:rsidP="00CE76D9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sz w:val="24"/>
          <w:szCs w:val="24"/>
        </w:rPr>
        <w:t xml:space="preserve">REGISTRE-SE </w:t>
      </w:r>
    </w:p>
    <w:p w14:paraId="6B051650" w14:textId="77777777" w:rsidR="00CE76D9" w:rsidRDefault="00CE76D9" w:rsidP="00CE76D9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sz w:val="24"/>
          <w:szCs w:val="24"/>
        </w:rPr>
        <w:t>PUBLIQUE-SE</w:t>
      </w:r>
    </w:p>
    <w:p w14:paraId="3D35EDEE" w14:textId="77777777" w:rsidR="00CE76D9" w:rsidRPr="00AA5F3E" w:rsidRDefault="00CE76D9" w:rsidP="00CE76D9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sz w:val="24"/>
          <w:szCs w:val="24"/>
        </w:rPr>
        <w:t xml:space="preserve"> CUMPRA-SE</w:t>
      </w:r>
    </w:p>
    <w:p w14:paraId="58F58878" w14:textId="77777777" w:rsidR="00CE76D9" w:rsidRPr="00AA5F3E" w:rsidRDefault="00CE76D9" w:rsidP="00CE76D9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</w:p>
    <w:p w14:paraId="5E814898" w14:textId="77777777" w:rsidR="00CE76D9" w:rsidRPr="00AA5F3E" w:rsidRDefault="00CE76D9" w:rsidP="00CE76D9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</w:p>
    <w:p w14:paraId="20CAE9BB" w14:textId="77777777" w:rsidR="00CE76D9" w:rsidRPr="00AA5F3E" w:rsidRDefault="00CE76D9" w:rsidP="00CE76D9">
      <w:pPr>
        <w:pStyle w:val="Corpodetexto"/>
        <w:ind w:left="102" w:right="-71"/>
        <w:jc w:val="both"/>
        <w:rPr>
          <w:rFonts w:ascii="Times New Roman" w:hAnsi="Times New Roman" w:cs="Times New Roman"/>
          <w:sz w:val="24"/>
          <w:szCs w:val="24"/>
        </w:rPr>
      </w:pPr>
      <w:r w:rsidRPr="00AA5F3E">
        <w:rPr>
          <w:rFonts w:ascii="Times New Roman" w:hAnsi="Times New Roman" w:cs="Times New Roman"/>
          <w:sz w:val="24"/>
          <w:szCs w:val="24"/>
        </w:rPr>
        <w:t>Débora da Veiga Fredericheski</w:t>
      </w:r>
    </w:p>
    <w:p w14:paraId="23755DBD" w14:textId="7A24E344" w:rsidR="00AE5395" w:rsidRDefault="00CE76D9" w:rsidP="00CE76D9">
      <w:pPr>
        <w:pStyle w:val="Corpodetexto"/>
        <w:ind w:left="102" w:right="4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5F3E">
        <w:rPr>
          <w:rFonts w:ascii="Times New Roman" w:hAnsi="Times New Roman" w:cs="Times New Roman"/>
          <w:b/>
          <w:bCs/>
          <w:sz w:val="24"/>
          <w:szCs w:val="24"/>
        </w:rPr>
        <w:t>Secretária de Administração</w:t>
      </w:r>
    </w:p>
    <w:p w14:paraId="742FA3A2" w14:textId="77777777" w:rsidR="00AE5395" w:rsidRDefault="00AE539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A57ECD1" w14:textId="77777777" w:rsidR="00CE76D9" w:rsidRPr="00AA5F3E" w:rsidRDefault="00CE76D9" w:rsidP="00CE76D9">
      <w:pPr>
        <w:pStyle w:val="Corpodetexto"/>
        <w:ind w:left="102" w:right="4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427E1" w14:textId="1FEAC81E" w:rsidR="000E1E33" w:rsidRDefault="00901820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ab/>
      </w:r>
    </w:p>
    <w:p w14:paraId="0F43374D" w14:textId="33B625B4" w:rsidR="00901820" w:rsidRPr="00BF0A7A" w:rsidRDefault="0017253B" w:rsidP="00901820">
      <w:pPr>
        <w:tabs>
          <w:tab w:val="left" w:pos="37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BF0A7A">
        <w:rPr>
          <w:rFonts w:ascii="Times New Roman" w:hAnsi="Times New Roman" w:cs="Times New Roman"/>
          <w:b/>
          <w:bCs/>
          <w:sz w:val="24"/>
          <w:szCs w:val="24"/>
        </w:rPr>
        <w:t xml:space="preserve">Projeto de </w:t>
      </w:r>
      <w:r w:rsidRPr="002877C7">
        <w:rPr>
          <w:rFonts w:ascii="Times New Roman" w:hAnsi="Times New Roman" w:cs="Times New Roman"/>
          <w:b/>
          <w:bCs/>
          <w:sz w:val="24"/>
          <w:szCs w:val="24"/>
        </w:rPr>
        <w:t>Lei N° 1</w:t>
      </w:r>
      <w:r w:rsidR="002877C7" w:rsidRPr="002877C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01820" w:rsidRPr="002877C7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EA2CDD" w:rsidRPr="002877C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01820" w:rsidRPr="00BF0A7A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5E0057" w:rsidRPr="00BF0A7A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8F6E7B" w:rsidRPr="00BF0A7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F6E7B" w:rsidRPr="00BF0A7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</w:t>
      </w:r>
      <w:r w:rsidRPr="00BF0A7A">
        <w:rPr>
          <w:rFonts w:ascii="Times New Roman" w:hAnsi="Times New Roman" w:cs="Times New Roman"/>
          <w:b/>
          <w:bCs/>
          <w:sz w:val="24"/>
          <w:szCs w:val="24"/>
        </w:rPr>
        <w:t xml:space="preserve">Alegria - RS, </w:t>
      </w:r>
      <w:r w:rsidR="00AE5395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BF0A7A">
        <w:rPr>
          <w:rFonts w:ascii="Times New Roman" w:hAnsi="Times New Roman" w:cs="Times New Roman"/>
          <w:b/>
          <w:bCs/>
          <w:sz w:val="24"/>
          <w:szCs w:val="24"/>
        </w:rPr>
        <w:t xml:space="preserve"> de Abril</w:t>
      </w:r>
      <w:r w:rsidR="00901820" w:rsidRPr="00BF0A7A">
        <w:rPr>
          <w:rFonts w:ascii="Times New Roman" w:hAnsi="Times New Roman" w:cs="Times New Roman"/>
          <w:b/>
          <w:bCs/>
          <w:sz w:val="24"/>
          <w:szCs w:val="24"/>
        </w:rPr>
        <w:t xml:space="preserve"> de 202</w:t>
      </w:r>
      <w:r w:rsidR="00EA2CDD" w:rsidRPr="00BF0A7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01820" w:rsidRPr="00BF0A7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0AD4809" w14:textId="77777777" w:rsidR="00901820" w:rsidRPr="00BF0A7A" w:rsidRDefault="00901820" w:rsidP="00901820">
      <w:pPr>
        <w:tabs>
          <w:tab w:val="left" w:pos="376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2B14A8D" w14:textId="77777777" w:rsidR="00901820" w:rsidRPr="00BF0A7A" w:rsidRDefault="00901820" w:rsidP="00901820">
      <w:pPr>
        <w:tabs>
          <w:tab w:val="left" w:pos="37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BF0A7A">
        <w:rPr>
          <w:rFonts w:ascii="Times New Roman" w:hAnsi="Times New Roman" w:cs="Times New Roman"/>
          <w:b/>
          <w:bCs/>
          <w:sz w:val="24"/>
          <w:szCs w:val="24"/>
        </w:rPr>
        <w:t>Sr. Presidente e Senhores Veread</w:t>
      </w:r>
      <w:bookmarkStart w:id="1" w:name="_GoBack"/>
      <w:bookmarkEnd w:id="1"/>
      <w:r w:rsidRPr="00BF0A7A">
        <w:rPr>
          <w:rFonts w:ascii="Times New Roman" w:hAnsi="Times New Roman" w:cs="Times New Roman"/>
          <w:b/>
          <w:bCs/>
          <w:sz w:val="24"/>
          <w:szCs w:val="24"/>
        </w:rPr>
        <w:t>ores:</w:t>
      </w:r>
    </w:p>
    <w:p w14:paraId="5685CF6C" w14:textId="77777777" w:rsidR="00901820" w:rsidRPr="00BF0A7A" w:rsidRDefault="00901820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</w:p>
    <w:p w14:paraId="66735805" w14:textId="4EDA64A7" w:rsidR="00901820" w:rsidRPr="00BF0A7A" w:rsidRDefault="00901820" w:rsidP="008F6E7B">
      <w:pPr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A7A">
        <w:rPr>
          <w:rFonts w:ascii="Times New Roman" w:hAnsi="Times New Roman" w:cs="Times New Roman"/>
          <w:sz w:val="24"/>
          <w:szCs w:val="24"/>
        </w:rPr>
        <w:t xml:space="preserve">Apresentamos a proposta que </w:t>
      </w:r>
      <w:r w:rsidR="008F6E7B" w:rsidRPr="00BF0A7A">
        <w:rPr>
          <w:rFonts w:ascii="Times New Roman" w:hAnsi="Times New Roman" w:cs="Times New Roman"/>
          <w:b/>
          <w:sz w:val="24"/>
          <w:szCs w:val="24"/>
        </w:rPr>
        <w:t>“</w:t>
      </w:r>
      <w:r w:rsidR="00AE5395" w:rsidRPr="00AE5395">
        <w:rPr>
          <w:rFonts w:ascii="Times New Roman" w:hAnsi="Times New Roman" w:cs="Times New Roman"/>
          <w:b/>
          <w:sz w:val="24"/>
          <w:szCs w:val="24"/>
        </w:rPr>
        <w:t xml:space="preserve">Cria o Fundo Municipal de Proteção da Defesa Civil de </w:t>
      </w:r>
      <w:r w:rsidR="00AE5395">
        <w:rPr>
          <w:rFonts w:ascii="Times New Roman" w:hAnsi="Times New Roman" w:cs="Times New Roman"/>
          <w:b/>
          <w:sz w:val="24"/>
          <w:szCs w:val="24"/>
        </w:rPr>
        <w:t>Alegria</w:t>
      </w:r>
      <w:r w:rsidR="00AE5395" w:rsidRPr="00AE5395">
        <w:rPr>
          <w:rFonts w:ascii="Times New Roman" w:hAnsi="Times New Roman" w:cs="Times New Roman"/>
          <w:b/>
          <w:sz w:val="24"/>
          <w:szCs w:val="24"/>
        </w:rPr>
        <w:t>/RS e o Conselho Municipal de Proteção e Defesa Civil - COMPDEC</w:t>
      </w:r>
      <w:r w:rsidR="008F6E7B" w:rsidRPr="00BF0A7A">
        <w:rPr>
          <w:rFonts w:ascii="Times New Roman" w:hAnsi="Times New Roman" w:cs="Times New Roman"/>
          <w:b/>
          <w:sz w:val="24"/>
          <w:szCs w:val="24"/>
        </w:rPr>
        <w:t xml:space="preserve">’’, </w:t>
      </w:r>
      <w:r w:rsidR="003A656A" w:rsidRPr="00BF0A7A">
        <w:rPr>
          <w:rFonts w:ascii="Times New Roman" w:hAnsi="Times New Roman" w:cs="Times New Roman"/>
          <w:sz w:val="24"/>
          <w:szCs w:val="24"/>
        </w:rPr>
        <w:t>acompanhada</w:t>
      </w:r>
      <w:r w:rsidRPr="00BF0A7A">
        <w:rPr>
          <w:rFonts w:ascii="Times New Roman" w:hAnsi="Times New Roman" w:cs="Times New Roman"/>
          <w:sz w:val="24"/>
          <w:szCs w:val="24"/>
        </w:rPr>
        <w:t xml:space="preserve"> da justificativa que segue.</w:t>
      </w:r>
    </w:p>
    <w:p w14:paraId="7204A655" w14:textId="77777777" w:rsidR="00901820" w:rsidRPr="00BF0A7A" w:rsidRDefault="00901820" w:rsidP="009B436A">
      <w:pPr>
        <w:tabs>
          <w:tab w:val="left" w:pos="376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6E0803" w14:textId="77777777" w:rsidR="00901820" w:rsidRPr="00BF0A7A" w:rsidRDefault="00901820" w:rsidP="00B10B6E">
      <w:pPr>
        <w:tabs>
          <w:tab w:val="left" w:pos="376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0A7A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14:paraId="13361BC2" w14:textId="77777777" w:rsidR="00901820" w:rsidRPr="00BF0A7A" w:rsidRDefault="00901820" w:rsidP="009B436A">
      <w:pPr>
        <w:tabs>
          <w:tab w:val="left" w:pos="376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921BA" w14:textId="77777777" w:rsidR="004E6850" w:rsidRDefault="004E6850" w:rsidP="004E6850">
      <w:pPr>
        <w:pStyle w:val="NormalWeb"/>
        <w:ind w:firstLine="1134"/>
        <w:jc w:val="both"/>
      </w:pPr>
      <w:r>
        <w:t>Encaminhamos, com nossos cumprimentos, para apreciação de Vossa Senhoria o projeto de lei que visa regulamentar a criação do Fundo Municipal de Proteção e Defesa Civil (FUMPDEC) e do Conselho Municipal de Proteção e Defesa Civil (COMPDEC). Tal iniciativa fundamenta-se na necessidade de fortalecer a capacidade dos municípios em gerenciar desastres naturais e tecnológicos, garantindo recursos financeiros e estruturas organizacionais adequadas para prevenir, mitigar e responder eficazmente a situações de emergência.</w:t>
      </w:r>
    </w:p>
    <w:p w14:paraId="169FAE18" w14:textId="77777777" w:rsidR="004E6850" w:rsidRDefault="004E6850" w:rsidP="004E6850">
      <w:pPr>
        <w:pStyle w:val="NormalWeb"/>
        <w:ind w:firstLine="1134"/>
        <w:jc w:val="both"/>
      </w:pPr>
      <w:r>
        <w:t>Essa proposta ganha especial relevância ao considerar a importância de adequar os municípios às exigências técnicas e administrativas para obtenção de recursos da defesa civil em casos de emergência, respaldados por decreto homologado.</w:t>
      </w:r>
    </w:p>
    <w:p w14:paraId="06E69A2D" w14:textId="0F24BB1D" w:rsidR="004E6850" w:rsidRDefault="004E6850" w:rsidP="004E6850">
      <w:pPr>
        <w:pStyle w:val="NormalWeb"/>
        <w:ind w:firstLine="1134"/>
        <w:jc w:val="both"/>
      </w:pPr>
      <w:r>
        <w:t>A justificativa para tal medida reside na necessidade de preparar os municípios para atender aos critérios necessários à liberação de recursos, permitindo uma resposta rápida e eficiente às crises. Com o respaldo do Decreto n° 58.106, de 15 de abril de 2025, o qual homologa Situação de Emergência no Município de Alegria, este o projeto de lei busca assegurar o uso correto dos recursos financeiros em ações de mitigação de danos e recuperação de áreas afetadas, promovendo maior proteção às comunidades.</w:t>
      </w:r>
    </w:p>
    <w:p w14:paraId="57B56073" w14:textId="77777777" w:rsidR="004E6850" w:rsidRDefault="004E6850" w:rsidP="004E6850">
      <w:pPr>
        <w:pStyle w:val="NormalWeb"/>
        <w:ind w:firstLine="1134"/>
        <w:jc w:val="both"/>
      </w:pPr>
      <w:r>
        <w:t>Além disso, tais instrumentos fortalecem a gestão integrada e estratégica da proteção e defesa civil, aumentando a segurança e o bem-estar da população em momentos críticos.</w:t>
      </w:r>
    </w:p>
    <w:p w14:paraId="46B2273B" w14:textId="77777777" w:rsidR="00242E79" w:rsidRDefault="00242E79" w:rsidP="004E6850">
      <w:pPr>
        <w:pStyle w:val="NormalWeb"/>
        <w:ind w:firstLine="1134"/>
        <w:jc w:val="both"/>
      </w:pPr>
    </w:p>
    <w:p w14:paraId="41581C13" w14:textId="77777777" w:rsidR="00BF0A7A" w:rsidRPr="00D537FA" w:rsidRDefault="00BF0A7A" w:rsidP="00901820">
      <w:pPr>
        <w:tabs>
          <w:tab w:val="left" w:pos="3765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14:paraId="56F5ECC7" w14:textId="77777777" w:rsidR="00901820" w:rsidRPr="00BF0A7A" w:rsidRDefault="00901820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</w:p>
    <w:p w14:paraId="55AC0417" w14:textId="5F512FA1" w:rsidR="00EA2CDD" w:rsidRPr="00BF0A7A" w:rsidRDefault="00EA2CDD" w:rsidP="005E0057">
      <w:pPr>
        <w:tabs>
          <w:tab w:val="left" w:pos="37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F0A7A">
        <w:rPr>
          <w:rFonts w:ascii="Times New Roman" w:hAnsi="Times New Roman" w:cs="Times New Roman"/>
          <w:b/>
          <w:sz w:val="24"/>
          <w:szCs w:val="24"/>
          <w:lang w:val="pt-BR" w:bidi="pt-PT"/>
        </w:rPr>
        <w:t>FÁBIO LUCIANO SCHAKOFSKI</w:t>
      </w:r>
    </w:p>
    <w:p w14:paraId="382500C4" w14:textId="4325CD4F" w:rsidR="00901820" w:rsidRPr="00BF0A7A" w:rsidRDefault="00EA2CDD" w:rsidP="005E0057">
      <w:pPr>
        <w:tabs>
          <w:tab w:val="left" w:pos="37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F0A7A">
        <w:rPr>
          <w:rFonts w:ascii="Times New Roman" w:hAnsi="Times New Roman" w:cs="Times New Roman"/>
          <w:sz w:val="24"/>
          <w:szCs w:val="24"/>
        </w:rPr>
        <w:t>Prefeito</w:t>
      </w:r>
      <w:r w:rsidR="00901820" w:rsidRPr="00BF0A7A">
        <w:rPr>
          <w:rFonts w:ascii="Times New Roman" w:hAnsi="Times New Roman" w:cs="Times New Roman"/>
          <w:sz w:val="24"/>
          <w:szCs w:val="24"/>
        </w:rPr>
        <w:t xml:space="preserve"> Municipal</w:t>
      </w:r>
    </w:p>
    <w:p w14:paraId="7E9B4208" w14:textId="77777777" w:rsidR="00901820" w:rsidRPr="0017253B" w:rsidRDefault="00901820" w:rsidP="00901820">
      <w:pPr>
        <w:tabs>
          <w:tab w:val="left" w:pos="3765"/>
        </w:tabs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5411D27" w14:textId="77777777" w:rsidR="00901820" w:rsidRPr="0017253B" w:rsidRDefault="00901820" w:rsidP="00901820">
      <w:pPr>
        <w:tabs>
          <w:tab w:val="left" w:pos="3765"/>
        </w:tabs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D0BF786" w14:textId="77777777" w:rsidR="00901820" w:rsidRPr="0017253B" w:rsidRDefault="00901820" w:rsidP="00901820">
      <w:pPr>
        <w:tabs>
          <w:tab w:val="left" w:pos="3765"/>
        </w:tabs>
        <w:rPr>
          <w:rFonts w:ascii="Times New Roman" w:hAnsi="Times New Roman" w:cs="Times New Roman"/>
          <w:color w:val="FF0000"/>
          <w:sz w:val="24"/>
          <w:szCs w:val="24"/>
          <w:lang w:val="pt-BR"/>
        </w:rPr>
      </w:pPr>
    </w:p>
    <w:sectPr w:rsidR="00901820" w:rsidRPr="0017253B" w:rsidSect="003A3770">
      <w:headerReference w:type="default" r:id="rId8"/>
      <w:footerReference w:type="default" r:id="rId9"/>
      <w:pgSz w:w="11910" w:h="16840"/>
      <w:pgMar w:top="2240" w:right="995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BCCAE" w14:textId="77777777" w:rsidR="004334FC" w:rsidRDefault="004334FC">
      <w:r>
        <w:separator/>
      </w:r>
    </w:p>
  </w:endnote>
  <w:endnote w:type="continuationSeparator" w:id="0">
    <w:p w14:paraId="2B962469" w14:textId="77777777" w:rsidR="004334FC" w:rsidRDefault="00433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648B2D43">
              <wp:simplePos x="0" y="0"/>
              <wp:positionH relativeFrom="page">
                <wp:posOffset>281940</wp:posOffset>
              </wp:positionH>
              <wp:positionV relativeFrom="page">
                <wp:posOffset>10241915</wp:posOffset>
              </wp:positionV>
              <wp:extent cx="7275195" cy="214630"/>
              <wp:effectExtent l="0" t="0" r="1905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5195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3665C" w14:textId="77777777" w:rsidR="00D1733A" w:rsidRPr="00D1733A" w:rsidRDefault="00D1733A" w:rsidP="00D1733A">
                          <w:pPr>
                            <w:spacing w:before="19"/>
                            <w:ind w:left="2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D1733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Rua 7 de Setembro, 1171-Fones:(55)3536-1035 e (55)3536–1133 -CEP 98905–000 - ALEGRIA-RS</w:t>
                          </w:r>
                        </w:p>
                        <w:p w14:paraId="6C2E3D9C" w14:textId="56841195" w:rsidR="00392DAE" w:rsidRPr="00E564C2" w:rsidRDefault="00392DAE" w:rsidP="00E564C2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2.2pt;margin-top:806.45pt;width:572.85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" filled="f" stroked="f">
              <v:textbox inset="0,0,0,0">
                <w:txbxContent>
                  <w:p w14:paraId="23A3665C" w14:textId="77777777" w:rsidR="00D1733A" w:rsidRPr="00D1733A" w:rsidRDefault="00D1733A" w:rsidP="00D1733A">
                    <w:pPr>
                      <w:spacing w:before="19"/>
                      <w:ind w:left="2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D1733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Rua 7 de Setembro, 1171-Fones:(55)3536-1035 e (55)3536–1133 -CEP 98905–000 - ALEGRIA-RS</w:t>
                    </w:r>
                  </w:p>
                  <w:p w14:paraId="6C2E3D9C" w14:textId="56841195" w:rsidR="00392DAE" w:rsidRPr="00E564C2" w:rsidRDefault="00392DAE" w:rsidP="00E564C2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B153B" w14:textId="77777777" w:rsidR="004334FC" w:rsidRDefault="004334FC">
      <w:r>
        <w:separator/>
      </w:r>
    </w:p>
  </w:footnote>
  <w:footnote w:type="continuationSeparator" w:id="0">
    <w:p w14:paraId="3F79C10C" w14:textId="77777777" w:rsidR="004334FC" w:rsidRDefault="004334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 w15:restartNumberingAfterBreak="0">
    <w:nsid w:val="24631777"/>
    <w:multiLevelType w:val="hybridMultilevel"/>
    <w:tmpl w:val="5922FC2A"/>
    <w:lvl w:ilvl="0" w:tplc="8DEAB370">
      <w:start w:val="1"/>
      <w:numFmt w:val="upperRoman"/>
      <w:lvlText w:val="%1."/>
      <w:lvlJc w:val="right"/>
      <w:pPr>
        <w:ind w:left="1673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2" w15:restartNumberingAfterBreak="0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4" w15:restartNumberingAfterBreak="0">
    <w:nsid w:val="3C3B7101"/>
    <w:multiLevelType w:val="hybridMultilevel"/>
    <w:tmpl w:val="E1C0FD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9" w15:restartNumberingAfterBreak="0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AE"/>
    <w:rsid w:val="000058C5"/>
    <w:rsid w:val="00042EA5"/>
    <w:rsid w:val="00050850"/>
    <w:rsid w:val="00051E9D"/>
    <w:rsid w:val="00054A52"/>
    <w:rsid w:val="00056339"/>
    <w:rsid w:val="00060E64"/>
    <w:rsid w:val="000627DD"/>
    <w:rsid w:val="00073D1E"/>
    <w:rsid w:val="00076AF0"/>
    <w:rsid w:val="000805D0"/>
    <w:rsid w:val="000C5885"/>
    <w:rsid w:val="000D3BDA"/>
    <w:rsid w:val="000E1E33"/>
    <w:rsid w:val="00113138"/>
    <w:rsid w:val="00120575"/>
    <w:rsid w:val="001501E8"/>
    <w:rsid w:val="00157565"/>
    <w:rsid w:val="00166BF7"/>
    <w:rsid w:val="00170D9E"/>
    <w:rsid w:val="0017253B"/>
    <w:rsid w:val="00172627"/>
    <w:rsid w:val="001B1558"/>
    <w:rsid w:val="001B4318"/>
    <w:rsid w:val="001C28E4"/>
    <w:rsid w:val="001F6AD9"/>
    <w:rsid w:val="00204F94"/>
    <w:rsid w:val="0022523F"/>
    <w:rsid w:val="002309B6"/>
    <w:rsid w:val="00242E79"/>
    <w:rsid w:val="002835D1"/>
    <w:rsid w:val="002840A0"/>
    <w:rsid w:val="002877C7"/>
    <w:rsid w:val="002977F7"/>
    <w:rsid w:val="002B6AC6"/>
    <w:rsid w:val="002C5AF3"/>
    <w:rsid w:val="002C76ED"/>
    <w:rsid w:val="002E0668"/>
    <w:rsid w:val="0031530C"/>
    <w:rsid w:val="00322781"/>
    <w:rsid w:val="0032347C"/>
    <w:rsid w:val="0032774C"/>
    <w:rsid w:val="00337A9D"/>
    <w:rsid w:val="00347CD9"/>
    <w:rsid w:val="003757C9"/>
    <w:rsid w:val="00392DAE"/>
    <w:rsid w:val="00393E88"/>
    <w:rsid w:val="003A1E43"/>
    <w:rsid w:val="003A3770"/>
    <w:rsid w:val="003A656A"/>
    <w:rsid w:val="003B51B0"/>
    <w:rsid w:val="003B7895"/>
    <w:rsid w:val="003B7ABD"/>
    <w:rsid w:val="003C7E18"/>
    <w:rsid w:val="003D7D7D"/>
    <w:rsid w:val="00420EBB"/>
    <w:rsid w:val="00432840"/>
    <w:rsid w:val="004334FC"/>
    <w:rsid w:val="00446938"/>
    <w:rsid w:val="00452170"/>
    <w:rsid w:val="00452B91"/>
    <w:rsid w:val="00457DEF"/>
    <w:rsid w:val="00481C98"/>
    <w:rsid w:val="00491093"/>
    <w:rsid w:val="004961D3"/>
    <w:rsid w:val="004A45C1"/>
    <w:rsid w:val="004B5F5A"/>
    <w:rsid w:val="004B66E8"/>
    <w:rsid w:val="004B761B"/>
    <w:rsid w:val="004D3EA0"/>
    <w:rsid w:val="004E0522"/>
    <w:rsid w:val="004E12D6"/>
    <w:rsid w:val="004E6850"/>
    <w:rsid w:val="005017E8"/>
    <w:rsid w:val="00505FB9"/>
    <w:rsid w:val="0051201A"/>
    <w:rsid w:val="00522151"/>
    <w:rsid w:val="00537FC8"/>
    <w:rsid w:val="00542564"/>
    <w:rsid w:val="00542759"/>
    <w:rsid w:val="0056532C"/>
    <w:rsid w:val="0057521F"/>
    <w:rsid w:val="00585210"/>
    <w:rsid w:val="005927D7"/>
    <w:rsid w:val="005A2EE4"/>
    <w:rsid w:val="005B7981"/>
    <w:rsid w:val="005B7E75"/>
    <w:rsid w:val="005C2787"/>
    <w:rsid w:val="005D68DE"/>
    <w:rsid w:val="005E0057"/>
    <w:rsid w:val="00627EA4"/>
    <w:rsid w:val="006350CD"/>
    <w:rsid w:val="00636E6B"/>
    <w:rsid w:val="00644124"/>
    <w:rsid w:val="00644B32"/>
    <w:rsid w:val="006460A9"/>
    <w:rsid w:val="0066236C"/>
    <w:rsid w:val="006676C2"/>
    <w:rsid w:val="00671A13"/>
    <w:rsid w:val="0068065F"/>
    <w:rsid w:val="006A3992"/>
    <w:rsid w:val="006E0DF7"/>
    <w:rsid w:val="006E5077"/>
    <w:rsid w:val="006F6A57"/>
    <w:rsid w:val="00700C25"/>
    <w:rsid w:val="00701FDF"/>
    <w:rsid w:val="00730814"/>
    <w:rsid w:val="00754A4A"/>
    <w:rsid w:val="00765C4F"/>
    <w:rsid w:val="007733DF"/>
    <w:rsid w:val="00787397"/>
    <w:rsid w:val="007A17EE"/>
    <w:rsid w:val="007B5EB6"/>
    <w:rsid w:val="007D34C9"/>
    <w:rsid w:val="007D4ABB"/>
    <w:rsid w:val="007E713D"/>
    <w:rsid w:val="007F356E"/>
    <w:rsid w:val="007F59FB"/>
    <w:rsid w:val="007F7B97"/>
    <w:rsid w:val="008070D9"/>
    <w:rsid w:val="008269CD"/>
    <w:rsid w:val="00862339"/>
    <w:rsid w:val="008E4EED"/>
    <w:rsid w:val="008E56D1"/>
    <w:rsid w:val="008F12E1"/>
    <w:rsid w:val="008F6E7B"/>
    <w:rsid w:val="00901820"/>
    <w:rsid w:val="00920A95"/>
    <w:rsid w:val="00930D17"/>
    <w:rsid w:val="00935615"/>
    <w:rsid w:val="00940DF9"/>
    <w:rsid w:val="00943B89"/>
    <w:rsid w:val="00951D8B"/>
    <w:rsid w:val="00952339"/>
    <w:rsid w:val="009578B4"/>
    <w:rsid w:val="0097014B"/>
    <w:rsid w:val="0098318E"/>
    <w:rsid w:val="00996568"/>
    <w:rsid w:val="009A426B"/>
    <w:rsid w:val="009B436A"/>
    <w:rsid w:val="009C0993"/>
    <w:rsid w:val="009C42D1"/>
    <w:rsid w:val="009E3636"/>
    <w:rsid w:val="00A07706"/>
    <w:rsid w:val="00A11AB9"/>
    <w:rsid w:val="00A628E7"/>
    <w:rsid w:val="00A63197"/>
    <w:rsid w:val="00A64695"/>
    <w:rsid w:val="00A8083A"/>
    <w:rsid w:val="00A92193"/>
    <w:rsid w:val="00AA710E"/>
    <w:rsid w:val="00AB33BF"/>
    <w:rsid w:val="00AC07EB"/>
    <w:rsid w:val="00AC5AF9"/>
    <w:rsid w:val="00AE15BB"/>
    <w:rsid w:val="00AE2546"/>
    <w:rsid w:val="00AE5395"/>
    <w:rsid w:val="00AE77A8"/>
    <w:rsid w:val="00B03605"/>
    <w:rsid w:val="00B101B4"/>
    <w:rsid w:val="00B10B6E"/>
    <w:rsid w:val="00B15B47"/>
    <w:rsid w:val="00B26382"/>
    <w:rsid w:val="00B26592"/>
    <w:rsid w:val="00B314C8"/>
    <w:rsid w:val="00B31FA0"/>
    <w:rsid w:val="00B530DF"/>
    <w:rsid w:val="00B7049E"/>
    <w:rsid w:val="00B76D9C"/>
    <w:rsid w:val="00BA1C54"/>
    <w:rsid w:val="00BB10FD"/>
    <w:rsid w:val="00BB11D0"/>
    <w:rsid w:val="00BB4F0D"/>
    <w:rsid w:val="00BC0081"/>
    <w:rsid w:val="00BC71CC"/>
    <w:rsid w:val="00BD4F49"/>
    <w:rsid w:val="00BE37A5"/>
    <w:rsid w:val="00BE3EE3"/>
    <w:rsid w:val="00BE6A19"/>
    <w:rsid w:val="00BF0A7A"/>
    <w:rsid w:val="00BF5C9D"/>
    <w:rsid w:val="00C00DB2"/>
    <w:rsid w:val="00C146BA"/>
    <w:rsid w:val="00C22D2B"/>
    <w:rsid w:val="00C60275"/>
    <w:rsid w:val="00C66D76"/>
    <w:rsid w:val="00C70EE9"/>
    <w:rsid w:val="00C95DAF"/>
    <w:rsid w:val="00C9788D"/>
    <w:rsid w:val="00CA00DA"/>
    <w:rsid w:val="00CA0CC6"/>
    <w:rsid w:val="00CA1394"/>
    <w:rsid w:val="00CB4635"/>
    <w:rsid w:val="00CD7364"/>
    <w:rsid w:val="00CE1ECC"/>
    <w:rsid w:val="00CE6EF8"/>
    <w:rsid w:val="00CE73EC"/>
    <w:rsid w:val="00CE76D9"/>
    <w:rsid w:val="00D013F3"/>
    <w:rsid w:val="00D01586"/>
    <w:rsid w:val="00D1733A"/>
    <w:rsid w:val="00D23E58"/>
    <w:rsid w:val="00D34810"/>
    <w:rsid w:val="00D34F87"/>
    <w:rsid w:val="00D537FA"/>
    <w:rsid w:val="00D561B1"/>
    <w:rsid w:val="00D628B2"/>
    <w:rsid w:val="00D733E0"/>
    <w:rsid w:val="00D74548"/>
    <w:rsid w:val="00D848F0"/>
    <w:rsid w:val="00D84F97"/>
    <w:rsid w:val="00D8503F"/>
    <w:rsid w:val="00DC2803"/>
    <w:rsid w:val="00DC5521"/>
    <w:rsid w:val="00DD1677"/>
    <w:rsid w:val="00DF07CF"/>
    <w:rsid w:val="00E30FD1"/>
    <w:rsid w:val="00E450ED"/>
    <w:rsid w:val="00E461AD"/>
    <w:rsid w:val="00E564C2"/>
    <w:rsid w:val="00E733EC"/>
    <w:rsid w:val="00E73E70"/>
    <w:rsid w:val="00E90A63"/>
    <w:rsid w:val="00EA2CDD"/>
    <w:rsid w:val="00EA78D0"/>
    <w:rsid w:val="00EB3CA0"/>
    <w:rsid w:val="00EC4838"/>
    <w:rsid w:val="00ED4538"/>
    <w:rsid w:val="00F11EDE"/>
    <w:rsid w:val="00F17760"/>
    <w:rsid w:val="00F2447F"/>
    <w:rsid w:val="00F25EDE"/>
    <w:rsid w:val="00F30BA4"/>
    <w:rsid w:val="00F34912"/>
    <w:rsid w:val="00F34E53"/>
    <w:rsid w:val="00F46093"/>
    <w:rsid w:val="00F9279F"/>
    <w:rsid w:val="00FB7636"/>
    <w:rsid w:val="00FC2C17"/>
    <w:rsid w:val="00FC3612"/>
    <w:rsid w:val="00FC677B"/>
    <w:rsid w:val="00FD10E8"/>
    <w:rsid w:val="00FE4338"/>
    <w:rsid w:val="00FF2F2D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  <w15:docId w15:val="{9A26D906-B1BF-4474-9783-3FB1D6D7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2C5AF3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C5AF3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2C5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C7E18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C7E18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0E1E33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0E1E33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6A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AD9"/>
    <w:rPr>
      <w:rFonts w:ascii="Segoe UI" w:eastAsia="Arial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semiHidden/>
    <w:unhideWhenUsed/>
    <w:rsid w:val="00D537F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E56BFA22-35E7-4FC3-91E3-5D7568E5A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2061</Words>
  <Characters>11135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2</cp:revision>
  <cp:lastPrinted>2025-04-23T17:38:00Z</cp:lastPrinted>
  <dcterms:created xsi:type="dcterms:W3CDTF">2025-04-23T17:41:00Z</dcterms:created>
  <dcterms:modified xsi:type="dcterms:W3CDTF">2025-04-23T17:41:00Z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