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4D15C" w14:textId="77777777" w:rsidR="00B45E66" w:rsidRPr="004C59F0" w:rsidRDefault="00B45E66" w:rsidP="002F261E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09A86" w14:textId="4473ED2D" w:rsidR="00B45E66" w:rsidRPr="004C59F0" w:rsidRDefault="00B45E66" w:rsidP="004C59F0">
      <w:pPr>
        <w:tabs>
          <w:tab w:val="left" w:pos="0"/>
        </w:tabs>
        <w:spacing w:line="36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C59F0">
        <w:rPr>
          <w:rFonts w:ascii="Times New Roman" w:hAnsi="Times New Roman" w:cs="Times New Roman"/>
          <w:b/>
          <w:sz w:val="24"/>
          <w:szCs w:val="24"/>
        </w:rPr>
        <w:t xml:space="preserve">PROJETO DE </w:t>
      </w:r>
      <w:r w:rsidR="000C5435" w:rsidRPr="002606D3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  <w:lang w:val="pt-PT"/>
        </w:rPr>
        <w:t xml:space="preserve">EMENDA </w:t>
      </w:r>
      <w:r w:rsidR="000C5435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  <w:lang w:val="pt-PT"/>
        </w:rPr>
        <w:t>À</w:t>
      </w:r>
      <w:r w:rsidR="000C5435" w:rsidRPr="002606D3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  <w:lang w:val="pt-PT"/>
        </w:rPr>
        <w:t xml:space="preserve"> LEI ORG</w:t>
      </w:r>
      <w:r w:rsidR="000C5435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  <w:lang w:val="pt-PT"/>
        </w:rPr>
        <w:t>Â</w:t>
      </w:r>
      <w:r w:rsidR="000C5435" w:rsidRPr="002606D3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  <w:lang w:val="pt-PT"/>
        </w:rPr>
        <w:t>NICA N</w:t>
      </w:r>
      <w:r w:rsidR="00FD7E9B">
        <w:rPr>
          <w:rFonts w:ascii="Times New Roman" w:hAnsi="Times New Roman" w:cs="Times New Roman"/>
          <w:b/>
          <w:bCs/>
          <w:strike/>
          <w:color w:val="00000A"/>
          <w:sz w:val="24"/>
          <w:szCs w:val="24"/>
          <w:u w:color="00000A"/>
          <w:lang w:val="pt-PT"/>
        </w:rPr>
        <w:t>º</w:t>
      </w:r>
      <w:r w:rsidR="000C5435" w:rsidRPr="002606D3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 0</w:t>
      </w:r>
      <w:r w:rsidR="000C5435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1/2025    </w:t>
      </w:r>
      <w:r w:rsidR="00A25524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 DE 21</w:t>
      </w:r>
      <w:r w:rsidR="000C5435" w:rsidRPr="002606D3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 DE MAIO DE </w:t>
      </w:r>
      <w:r w:rsidR="000C5435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 2025</w:t>
      </w:r>
      <w:r w:rsidR="009A2953" w:rsidRPr="004C59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23C4FA4C" w14:textId="77777777" w:rsidR="00B45E66" w:rsidRPr="004C59F0" w:rsidRDefault="00B45E66" w:rsidP="004C59F0">
      <w:pPr>
        <w:tabs>
          <w:tab w:val="left" w:pos="0"/>
        </w:tabs>
        <w:spacing w:line="36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6C2F393" w14:textId="0779FBB7" w:rsidR="00B45E66" w:rsidRPr="000C5435" w:rsidRDefault="000C5435" w:rsidP="004C59F0">
      <w:pPr>
        <w:tabs>
          <w:tab w:val="left" w:pos="0"/>
        </w:tabs>
        <w:ind w:left="3119" w:right="425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C5435">
        <w:rPr>
          <w:rFonts w:ascii="Times New Roman" w:hAnsi="Times New Roman" w:cs="Times New Roman"/>
          <w:b/>
          <w:iCs/>
          <w:color w:val="000000"/>
          <w:sz w:val="24"/>
          <w:szCs w:val="24"/>
        </w:rPr>
        <w:t>“</w:t>
      </w:r>
      <w:r w:rsidRPr="000C5435">
        <w:rPr>
          <w:rFonts w:ascii="Times New Roman" w:hAnsi="Times New Roman" w:cs="Times New Roman"/>
          <w:b/>
          <w:color w:val="00000A"/>
          <w:sz w:val="24"/>
          <w:szCs w:val="24"/>
          <w:u w:color="00000A"/>
          <w:lang w:val="pt-PT"/>
        </w:rPr>
        <w:t>A</w:t>
      </w:r>
      <w:r w:rsidRPr="000C5435">
        <w:rPr>
          <w:rFonts w:ascii="Times New Roman" w:hAnsi="Times New Roman" w:cs="Times New Roman"/>
          <w:b/>
          <w:sz w:val="24"/>
          <w:szCs w:val="24"/>
          <w:lang w:val="pt-PT"/>
        </w:rPr>
        <w:t>CRESCENTA O INCISO VII NO ARTIGO 49 E OS ARTIGOS 84-A E 85-B</w:t>
      </w:r>
      <w:r w:rsidRPr="000C543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0C5435">
        <w:rPr>
          <w:rFonts w:ascii="Times New Roman" w:hAnsi="Times New Roman" w:cs="Times New Roman"/>
          <w:b/>
          <w:sz w:val="24"/>
          <w:szCs w:val="24"/>
          <w:lang w:val="pt-PT"/>
        </w:rPr>
        <w:t>N</w:t>
      </w:r>
      <w:r w:rsidRPr="000C5435">
        <w:rPr>
          <w:rFonts w:ascii="Times New Roman" w:hAnsi="Times New Roman" w:cs="Times New Roman"/>
          <w:b/>
          <w:sz w:val="24"/>
          <w:szCs w:val="24"/>
          <w:lang w:val="it-IT"/>
        </w:rPr>
        <w:t xml:space="preserve">A </w:t>
      </w:r>
      <w:r w:rsidR="00AF7E98">
        <w:rPr>
          <w:rStyle w:val="Hyperlink0"/>
        </w:rPr>
        <w:fldChar w:fldCharType="begin"/>
      </w:r>
      <w:r w:rsidR="00AF7E98">
        <w:rPr>
          <w:rStyle w:val="Hyperlink0"/>
          <w:rFonts w:ascii="Times New Roman" w:hAnsi="Times New Roman" w:cs="Times New Roman"/>
          <w:b/>
          <w:sz w:val="24"/>
          <w:szCs w:val="24"/>
        </w:rPr>
        <w:instrText xml:space="preserve"> HYPERLINK "https://leismunicipais.com.br/lei-organica-garibaldi-rs" </w:instrText>
      </w:r>
      <w:r w:rsidR="00AF7E98">
        <w:rPr>
          <w:rStyle w:val="Hyperlink0"/>
        </w:rPr>
        <w:fldChar w:fldCharType="separate"/>
      </w:r>
      <w:r w:rsidRPr="000C5435">
        <w:rPr>
          <w:rStyle w:val="Hyperlink0"/>
          <w:rFonts w:ascii="Times New Roman" w:hAnsi="Times New Roman" w:cs="Times New Roman"/>
          <w:b/>
          <w:sz w:val="24"/>
          <w:szCs w:val="24"/>
        </w:rPr>
        <w:t>LEI ORG</w:t>
      </w:r>
      <w:proofErr w:type="spellStart"/>
      <w:r>
        <w:rPr>
          <w:rStyle w:val="Nenhum"/>
          <w:rFonts w:ascii="Times New Roman" w:hAnsi="Times New Roman" w:cs="Times New Roman"/>
          <w:b/>
          <w:sz w:val="24"/>
          <w:szCs w:val="24"/>
          <w:u w:color="B84A47"/>
        </w:rPr>
        <w:t>Â</w:t>
      </w:r>
      <w:r w:rsidRPr="000C5435">
        <w:rPr>
          <w:rStyle w:val="Nenhum"/>
          <w:rFonts w:ascii="Times New Roman" w:hAnsi="Times New Roman" w:cs="Times New Roman"/>
          <w:b/>
          <w:sz w:val="24"/>
          <w:szCs w:val="24"/>
          <w:u w:color="B84A47"/>
        </w:rPr>
        <w:t>NICA</w:t>
      </w:r>
      <w:proofErr w:type="spellEnd"/>
      <w:r w:rsidR="00AF7E98">
        <w:rPr>
          <w:rStyle w:val="Nenhum"/>
          <w:rFonts w:ascii="Times New Roman" w:hAnsi="Times New Roman" w:cs="Times New Roman"/>
          <w:b/>
          <w:sz w:val="24"/>
          <w:szCs w:val="24"/>
          <w:u w:color="B84A47"/>
        </w:rPr>
        <w:fldChar w:fldCharType="end"/>
      </w:r>
      <w:r w:rsidRPr="000C5435">
        <w:rPr>
          <w:rStyle w:val="Nenhum"/>
          <w:rFonts w:ascii="Times New Roman" w:hAnsi="Times New Roman" w:cs="Times New Roman"/>
          <w:b/>
          <w:sz w:val="24"/>
          <w:szCs w:val="24"/>
          <w:lang w:val="pt-PT"/>
        </w:rPr>
        <w:t xml:space="preserve"> MUNICIPAL DE ALEGRIA</w:t>
      </w:r>
      <w:r w:rsidR="000C5B80">
        <w:rPr>
          <w:rStyle w:val="Nenhum"/>
          <w:rFonts w:ascii="Times New Roman" w:hAnsi="Times New Roman" w:cs="Times New Roman"/>
          <w:b/>
          <w:sz w:val="24"/>
          <w:szCs w:val="24"/>
          <w:lang w:val="pt-PT"/>
        </w:rPr>
        <w:t>/RS</w:t>
      </w:r>
      <w:r w:rsidRPr="000C5435">
        <w:rPr>
          <w:rFonts w:ascii="Times New Roman" w:hAnsi="Times New Roman" w:cs="Times New Roman"/>
          <w:b/>
          <w:iCs/>
          <w:sz w:val="24"/>
          <w:szCs w:val="24"/>
        </w:rPr>
        <w:t>. ”</w:t>
      </w:r>
    </w:p>
    <w:p w14:paraId="76FB66E2" w14:textId="77777777" w:rsidR="00CC3409" w:rsidRPr="004C59F0" w:rsidRDefault="00CC3409" w:rsidP="004C59F0">
      <w:pPr>
        <w:tabs>
          <w:tab w:val="left" w:pos="0"/>
        </w:tabs>
        <w:ind w:left="4111" w:right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113A6" w14:textId="2628291A" w:rsidR="00CC3409" w:rsidRPr="004C59F0" w:rsidRDefault="004C59F0" w:rsidP="004C59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931"/>
        </w:tabs>
        <w:ind w:right="425" w:firstLine="28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CC3409" w:rsidRPr="004C5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Fábio Luciano </w:t>
      </w:r>
      <w:proofErr w:type="spellStart"/>
      <w:r w:rsidR="00CC3409" w:rsidRPr="004C5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Schakofski</w:t>
      </w:r>
      <w:proofErr w:type="spellEnd"/>
      <w:r w:rsidR="00CC3409" w:rsidRPr="004C59F0">
        <w:rPr>
          <w:rFonts w:ascii="Times New Roman" w:hAnsi="Times New Roman" w:cs="Times New Roman"/>
          <w:sz w:val="24"/>
          <w:szCs w:val="24"/>
        </w:rPr>
        <w:t>, Prefeito Municipal de Alegria</w:t>
      </w:r>
      <w:r w:rsidR="00CC3409" w:rsidRPr="004C5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Estado do Rio Grande do Sul, no uso de suas atribuições legais conferidas pela Lei Orgânica Municipal, encaminha e propõe ao Legislativo Municipal </w:t>
      </w:r>
      <w:r w:rsidR="00794D23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0C5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0169">
        <w:rPr>
          <w:rStyle w:val="Nenhum"/>
          <w:rFonts w:ascii="Times New Roman" w:hAnsi="Times New Roman" w:cs="Times New Roman"/>
          <w:color w:val="00000A"/>
          <w:sz w:val="24"/>
          <w:szCs w:val="24"/>
          <w:u w:color="00000A"/>
          <w:lang w:val="pt-PT"/>
        </w:rPr>
        <w:t>seguinte</w:t>
      </w:r>
      <w:r w:rsidR="00794D23">
        <w:rPr>
          <w:rStyle w:val="Nenhum"/>
          <w:rFonts w:ascii="Times New Roman" w:hAnsi="Times New Roman" w:cs="Times New Roman"/>
          <w:color w:val="00000A"/>
          <w:sz w:val="24"/>
          <w:szCs w:val="24"/>
          <w:u w:color="00000A"/>
          <w:lang w:val="pt-PT"/>
        </w:rPr>
        <w:t xml:space="preserve"> Projeto de</w:t>
      </w:r>
      <w:r w:rsidR="00420169">
        <w:rPr>
          <w:rStyle w:val="Nenhum"/>
          <w:rFonts w:ascii="Times New Roman" w:hAnsi="Times New Roman" w:cs="Times New Roman"/>
          <w:color w:val="00000A"/>
          <w:sz w:val="24"/>
          <w:szCs w:val="24"/>
          <w:u w:color="00000A"/>
          <w:lang w:val="pt-PT"/>
        </w:rPr>
        <w:t xml:space="preserve"> E</w:t>
      </w:r>
      <w:r w:rsidR="000C5435" w:rsidRPr="002606D3">
        <w:rPr>
          <w:rStyle w:val="Nenhum"/>
          <w:rFonts w:ascii="Times New Roman" w:hAnsi="Times New Roman" w:cs="Times New Roman"/>
          <w:color w:val="00000A"/>
          <w:sz w:val="24"/>
          <w:szCs w:val="24"/>
          <w:u w:color="00000A"/>
          <w:lang w:val="pt-PT"/>
        </w:rPr>
        <w:t>menda à Lei Orgânica</w:t>
      </w:r>
      <w:r w:rsidR="00CC3409" w:rsidRPr="004C5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10073090" w14:textId="77777777" w:rsidR="00B45E66" w:rsidRPr="004C59F0" w:rsidRDefault="00B45E66" w:rsidP="004C59F0">
      <w:pPr>
        <w:tabs>
          <w:tab w:val="left" w:pos="0"/>
        </w:tabs>
        <w:spacing w:line="360" w:lineRule="auto"/>
        <w:ind w:right="425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7062A54" w14:textId="5C7BF924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color w:val="00000A"/>
          <w:sz w:val="24"/>
          <w:szCs w:val="24"/>
          <w:u w:color="00000A"/>
        </w:rPr>
      </w:pPr>
      <w:r w:rsidRPr="000C5435">
        <w:rPr>
          <w:rStyle w:val="Nenhum"/>
          <w:rFonts w:ascii="Times New Roman" w:hAnsi="Times New Roman" w:cs="Times New Roman"/>
          <w:b/>
          <w:color w:val="00000A"/>
          <w:sz w:val="24"/>
          <w:szCs w:val="24"/>
          <w:u w:color="00000A"/>
          <w:lang w:val="pt-PT"/>
        </w:rPr>
        <w:t>Art. 1</w:t>
      </w:r>
      <w:r w:rsidRPr="000C5435">
        <w:rPr>
          <w:rStyle w:val="Nenhum"/>
          <w:rFonts w:ascii="Times New Roman" w:hAnsi="Times New Roman" w:cs="Times New Roman"/>
          <w:b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color w:val="00000A"/>
          <w:sz w:val="24"/>
          <w:szCs w:val="24"/>
          <w:u w:color="00000A"/>
          <w:lang w:val="pt-PT"/>
        </w:rPr>
        <w:t xml:space="preserve"> A Lei Orgânica Municipal de Alegria passa a vigorar com as seguintes alterações:</w:t>
      </w:r>
    </w:p>
    <w:p w14:paraId="0292B91A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Fonts w:ascii="Times New Roman" w:eastAsia="Century Gothic" w:hAnsi="Times New Roman" w:cs="Times New Roman"/>
          <w:color w:val="00000A"/>
          <w:sz w:val="24"/>
          <w:szCs w:val="24"/>
          <w:u w:color="00000A"/>
          <w:lang w:val="pt-PT"/>
        </w:rPr>
      </w:pPr>
    </w:p>
    <w:p w14:paraId="51D3D317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Art. 49. (…)</w:t>
      </w:r>
    </w:p>
    <w:p w14:paraId="4655FF7C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</w:p>
    <w:p w14:paraId="6C3718A1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VII. </w:t>
      </w:r>
      <w:r w:rsidRPr="002606D3">
        <w:rPr>
          <w:rStyle w:val="Nenhum"/>
          <w:rFonts w:ascii="Times New Roman" w:hAnsi="Times New Roman" w:cs="Times New Roman"/>
          <w:i/>
          <w:iCs/>
          <w:sz w:val="24"/>
          <w:szCs w:val="24"/>
          <w:u w:color="00000A"/>
          <w:lang w:val="pt-PT"/>
        </w:rPr>
        <w:t>Servidores pu</w:t>
      </w:r>
      <w:r w:rsidRPr="002606D3">
        <w:rPr>
          <w:rStyle w:val="Nenhum"/>
          <w:rFonts w:ascii="Times New Roman" w:eastAsia="Arial Unicode MS" w:hAnsi="Times New Roman" w:cs="Times New Roman"/>
          <w:sz w:val="24"/>
          <w:szCs w:val="24"/>
          <w:u w:color="00000A"/>
          <w:lang w:val="pt-PT"/>
        </w:rPr>
        <w:t>́</w:t>
      </w:r>
      <w:r w:rsidRPr="002606D3">
        <w:rPr>
          <w:rStyle w:val="Nenhum"/>
          <w:rFonts w:ascii="Times New Roman" w:hAnsi="Times New Roman" w:cs="Times New Roman"/>
          <w:i/>
          <w:iCs/>
          <w:sz w:val="24"/>
          <w:szCs w:val="24"/>
          <w:u w:color="00000A"/>
          <w:lang w:val="pt-PT"/>
        </w:rPr>
        <w:t>blicos, seu Regime Juri</w:t>
      </w:r>
      <w:r w:rsidRPr="002606D3">
        <w:rPr>
          <w:rStyle w:val="Nenhum"/>
          <w:rFonts w:ascii="Times New Roman" w:eastAsia="Arial Unicode MS" w:hAnsi="Times New Roman" w:cs="Times New Roman"/>
          <w:sz w:val="24"/>
          <w:szCs w:val="24"/>
          <w:u w:color="00000A"/>
          <w:lang w:val="pt-PT"/>
        </w:rPr>
        <w:t>́</w:t>
      </w:r>
      <w:r w:rsidRPr="002606D3">
        <w:rPr>
          <w:rStyle w:val="Nenhum"/>
          <w:rFonts w:ascii="Times New Roman" w:hAnsi="Times New Roman" w:cs="Times New Roman"/>
          <w:i/>
          <w:iCs/>
          <w:sz w:val="24"/>
          <w:szCs w:val="24"/>
          <w:u w:color="00000A"/>
          <w:lang w:val="pt-PT"/>
        </w:rPr>
        <w:t>dico, provimento de cargos, estabilidade de aposentadoria, regras de aposentadoria do servidor titular de cargo efetivo e pensão por morte do segurado.</w:t>
      </w:r>
    </w:p>
    <w:p w14:paraId="18B8B780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</w:p>
    <w:p w14:paraId="01646945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Art. 84-A. O regime próprio de previdência social dos servidores titulares de cargos efetivos terá caráter contributivo e solidário, mediante contribuição do respectivo ente federativo, dos servidores ativos, dos aposentados e dos pensionistas, observados critérios que preservem o equilíbrio financeiro e atuarial.</w:t>
      </w:r>
    </w:p>
    <w:p w14:paraId="04271F49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§ 1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O servidor abrangido pelo regime próprio de previdência social será aposentado:</w:t>
      </w:r>
    </w:p>
    <w:p w14:paraId="6BE7F53B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I - por incapacidade permanente para o trabalho, no cargo em que estiver investido, quando insuscetível de readaptação, hipótese em que será obrigatória a realização de avaliações periódicas para verificação da continuidade das condições que ensejaram a concessão da aposentadoria;</w:t>
      </w:r>
    </w:p>
    <w:p w14:paraId="3CB7C93C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II - compulsoriamente, com proventos proporcionais ao tempo de contribuição, aos 75 (setenta e cinco) anos de idade;</w:t>
      </w:r>
    </w:p>
    <w:p w14:paraId="71AFD37E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III - voluntariamente aos 62 (sessenta e dois) anos de idade, se mulher, e aos 65 (sessenta e cinco) anos de idade, se homem.</w:t>
      </w:r>
    </w:p>
    <w:p w14:paraId="01517AAB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§ 2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Os demais requisitos e forma de cálculo dos benefícios de que trata o § 1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serão estabelecidos em lei complementar municipal.</w:t>
      </w:r>
    </w:p>
    <w:p w14:paraId="2DDBA932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§ 3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Poderão ser estabelecidos por lei complementar municipal idade e tempo de contribuição diferenciados para aposentadoria de servidores com deficiência, previamente submetidos a avaliação biopsicossocial realizada por equipe multiprofissional e interdisciplinar.</w:t>
      </w:r>
    </w:p>
    <w:p w14:paraId="5EF6AA0C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§ 4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Poderão ser estabelecidos por lei complementar municipal idade e tempo de contribuição diferenciados para aposentadoria de servidores cujas atividades sejam exercidas com efetiva exposição a agentes químicos, físicos e biológicos prejudiciais à saúde, ou associação desses agentes, vedada a caracterização por categoria profissional ou ocupação.</w:t>
      </w:r>
    </w:p>
    <w:p w14:paraId="37E66D42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§ 5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Os ocupantes do cargo de professor terão idade mínima reduzida em 5 (cinco) anos em relação às idades decorrentes da aplicação do disposto no inciso III do § 1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, desde 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lastRenderedPageBreak/>
        <w:t>que comprovem tempo de efetivo exercício, fixado em lei complementar municipal, em funções de magistério na educação infantil e no ensino fundamental e médio.</w:t>
      </w:r>
    </w:p>
    <w:p w14:paraId="1DFA4582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§ 6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Os servidores que ingressaram no serviço público municipal até a data da entrada em vigor da lei complementar referida no § 2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poderão se aposentar conforme regras de transição com requisitos e formas de cálculo dos proventos específicos que vierem a ser nela estabelecidas, ainda que não observadas as idades mínimas definidas no inciso III do § 1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deste artigo.</w:t>
      </w:r>
    </w:p>
    <w:p w14:paraId="25495F79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§ 7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A pensão por morte será concedida nos termos de lei complementar municipal, observado o disposto no § 2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do art. 201 da Constituição Federal quando se tratar da única fonte de renda formal auferida pelo dependente.</w:t>
      </w:r>
    </w:p>
    <w:p w14:paraId="0AE0773B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i/>
          <w:iCs/>
          <w:color w:val="00000A"/>
          <w:sz w:val="24"/>
          <w:szCs w:val="24"/>
          <w:u w:color="00000A"/>
        </w:rPr>
      </w:pP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>§ 8</w:t>
      </w:r>
      <w:r w:rsidRPr="002606D3">
        <w:rPr>
          <w:rStyle w:val="Nenhum"/>
          <w:rFonts w:ascii="Times New Roman" w:hAnsi="Times New Roman" w:cs="Times New Roman"/>
          <w:i/>
          <w:i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i/>
          <w:iCs/>
          <w:color w:val="00000A"/>
          <w:sz w:val="24"/>
          <w:szCs w:val="24"/>
          <w:u w:color="00000A"/>
          <w:lang w:val="pt-PT"/>
        </w:rPr>
        <w:t xml:space="preserve"> É assegurado o reajustamento dos benefícios para preservar-lhes, em caráter permanente, o valor real, conforme critérios estabelecidos em lei.” (NR)</w:t>
      </w:r>
    </w:p>
    <w:p w14:paraId="604AD6D7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Fonts w:ascii="Times New Roman" w:eastAsia="Century Gothic" w:hAnsi="Times New Roman" w:cs="Times New Roman"/>
          <w:i/>
          <w:iCs/>
          <w:color w:val="EE220C"/>
          <w:sz w:val="24"/>
          <w:szCs w:val="24"/>
          <w:u w:color="00000A"/>
          <w:lang w:val="pt-PT"/>
        </w:rPr>
      </w:pPr>
    </w:p>
    <w:p w14:paraId="3220F017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b/>
          <w:bCs/>
          <w:i/>
          <w:iCs/>
          <w:sz w:val="24"/>
          <w:szCs w:val="24"/>
          <w:u w:color="00000A"/>
          <w:shd w:val="clear" w:color="auto" w:fill="FFF056"/>
        </w:rPr>
      </w:pPr>
      <w:r w:rsidRPr="002606D3">
        <w:rPr>
          <w:rStyle w:val="Nenhum"/>
          <w:rFonts w:ascii="Times New Roman" w:hAnsi="Times New Roman" w:cs="Times New Roman"/>
          <w:i/>
          <w:iCs/>
          <w:sz w:val="24"/>
          <w:szCs w:val="24"/>
          <w:u w:color="00000A"/>
          <w:lang w:val="pt-PT"/>
        </w:rPr>
        <w:t>Art. 85-B. Aposentados e pensionistas contribuirão ao Regime Próprio de Previdência Social sobre o valor tratado em lei específica.</w:t>
      </w:r>
    </w:p>
    <w:p w14:paraId="34A7711B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Fonts w:ascii="Times New Roman" w:eastAsia="Century Gothic" w:hAnsi="Times New Roman" w:cs="Times New Roman"/>
          <w:color w:val="00000A"/>
          <w:sz w:val="24"/>
          <w:szCs w:val="24"/>
          <w:u w:color="00000A"/>
          <w:lang w:val="pt-PT"/>
        </w:rPr>
      </w:pPr>
    </w:p>
    <w:p w14:paraId="16AAEEFB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color w:val="00000A"/>
          <w:sz w:val="24"/>
          <w:szCs w:val="24"/>
          <w:u w:color="00000A"/>
        </w:rPr>
      </w:pPr>
      <w:r w:rsidRPr="000C5435">
        <w:rPr>
          <w:rStyle w:val="Nenhum"/>
          <w:rFonts w:ascii="Times New Roman" w:hAnsi="Times New Roman" w:cs="Times New Roman"/>
          <w:b/>
          <w:color w:val="00000A"/>
          <w:sz w:val="24"/>
          <w:szCs w:val="24"/>
          <w:u w:color="00000A"/>
          <w:lang w:val="pt-PT"/>
        </w:rPr>
        <w:t>Art. 2</w:t>
      </w:r>
      <w:r w:rsidRPr="000C5435">
        <w:rPr>
          <w:rStyle w:val="Nenhum"/>
          <w:rFonts w:ascii="Times New Roman" w:hAnsi="Times New Roman" w:cs="Times New Roman"/>
          <w:b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color w:val="00000A"/>
          <w:sz w:val="24"/>
          <w:szCs w:val="24"/>
          <w:u w:color="00000A"/>
          <w:lang w:val="pt-PT"/>
        </w:rPr>
        <w:t xml:space="preserve"> Até a entrada em vigor da lei complementar de que tratam os parágrafos do art. 84-A da Lei Orgânica, aplicam-se às aposentadorias dos servidores efetivos e às pensões por morte dos seus dependentes as normas constitucionais e infraconstitucionais anteriores à data de entrada em vigor da Emenda Constitucional n</w:t>
      </w:r>
      <w:r w:rsidRPr="002606D3">
        <w:rPr>
          <w:rStyle w:val="Nenhum"/>
          <w:rFonts w:ascii="Times New Roman" w:hAnsi="Times New Roman" w:cs="Times New Roman"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color w:val="00000A"/>
          <w:sz w:val="24"/>
          <w:szCs w:val="24"/>
          <w:u w:color="00000A"/>
          <w:lang w:val="pt-PT"/>
        </w:rPr>
        <w:t xml:space="preserve"> 103, de 12 de novembro de 2019.</w:t>
      </w:r>
    </w:p>
    <w:p w14:paraId="369EC250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Fonts w:ascii="Times New Roman" w:eastAsia="Century Gothic" w:hAnsi="Times New Roman" w:cs="Times New Roman"/>
          <w:color w:val="00000A"/>
          <w:sz w:val="24"/>
          <w:szCs w:val="24"/>
          <w:u w:color="00000A"/>
          <w:lang w:val="pt-PT"/>
        </w:rPr>
      </w:pPr>
    </w:p>
    <w:p w14:paraId="03915A92" w14:textId="77777777" w:rsidR="000C5435" w:rsidRPr="002606D3" w:rsidRDefault="000C5435" w:rsidP="000C5435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right="425" w:firstLine="851"/>
        <w:jc w:val="both"/>
        <w:rPr>
          <w:rStyle w:val="Nenhum"/>
          <w:rFonts w:ascii="Times New Roman" w:eastAsia="Century Gothic" w:hAnsi="Times New Roman" w:cs="Times New Roman"/>
          <w:color w:val="00000A"/>
          <w:sz w:val="24"/>
          <w:szCs w:val="24"/>
          <w:u w:color="00000A"/>
        </w:rPr>
      </w:pPr>
      <w:r w:rsidRPr="000C5435">
        <w:rPr>
          <w:rStyle w:val="Nenhum"/>
          <w:rFonts w:ascii="Times New Roman" w:hAnsi="Times New Roman" w:cs="Times New Roman"/>
          <w:b/>
          <w:color w:val="00000A"/>
          <w:sz w:val="24"/>
          <w:szCs w:val="24"/>
          <w:u w:color="00000A"/>
          <w:lang w:val="pt-PT"/>
        </w:rPr>
        <w:t>Art. 3</w:t>
      </w:r>
      <w:r w:rsidRPr="000C5435">
        <w:rPr>
          <w:rStyle w:val="Nenhum"/>
          <w:rFonts w:ascii="Times New Roman" w:hAnsi="Times New Roman" w:cs="Times New Roman"/>
          <w:b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Style w:val="Nenhum"/>
          <w:rFonts w:ascii="Times New Roman" w:hAnsi="Times New Roman" w:cs="Times New Roman"/>
          <w:color w:val="00000A"/>
          <w:sz w:val="24"/>
          <w:szCs w:val="24"/>
          <w:u w:color="00000A"/>
          <w:lang w:val="pt-PT"/>
        </w:rPr>
        <w:t xml:space="preserve"> Esta Emenda à Lei Orgânica Municipal entra em vigor na data da sua publicação.</w:t>
      </w:r>
    </w:p>
    <w:p w14:paraId="21DA2E4C" w14:textId="1A8D3A66" w:rsidR="00B45E66" w:rsidRPr="004C59F0" w:rsidRDefault="00B45E66" w:rsidP="000C5435">
      <w:pPr>
        <w:shd w:val="clear" w:color="auto" w:fill="FFFFFF"/>
        <w:tabs>
          <w:tab w:val="left" w:pos="0"/>
        </w:tabs>
        <w:ind w:right="42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2EF10E" w14:textId="77777777" w:rsidR="00B45E66" w:rsidRPr="004C59F0" w:rsidRDefault="00B45E66" w:rsidP="004C59F0">
      <w:pPr>
        <w:tabs>
          <w:tab w:val="left" w:pos="0"/>
        </w:tabs>
        <w:autoSpaceDE w:val="0"/>
        <w:autoSpaceDN w:val="0"/>
        <w:adjustRightInd w:val="0"/>
        <w:spacing w:line="360" w:lineRule="auto"/>
        <w:ind w:right="425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D50EC3E" w14:textId="3A669715" w:rsidR="009A2953" w:rsidRPr="004C59F0" w:rsidRDefault="009A2953" w:rsidP="004C59F0">
      <w:pPr>
        <w:tabs>
          <w:tab w:val="left" w:pos="0"/>
        </w:tabs>
        <w:spacing w:line="276" w:lineRule="auto"/>
        <w:ind w:right="284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GABINETE NO PREFEITO MUNICIPAL DE ALEGRIA/RS, AOS </w:t>
      </w:r>
      <w:r w:rsidR="00A6430B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DIAS DO MÊS DE</w:t>
      </w:r>
      <w:r w:rsidR="006A318A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MAIO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DE 2025. </w:t>
      </w:r>
    </w:p>
    <w:p w14:paraId="2FB993F5" w14:textId="77777777" w:rsidR="00CC3409" w:rsidRPr="004C59F0" w:rsidRDefault="00CC3409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8CD69" w14:textId="5EB46755" w:rsidR="009A2953" w:rsidRPr="004C59F0" w:rsidRDefault="00D86EFC" w:rsidP="004C59F0">
      <w:pPr>
        <w:tabs>
          <w:tab w:val="left" w:pos="0"/>
          <w:tab w:val="left" w:pos="8931"/>
        </w:tabs>
        <w:ind w:right="425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Fábio Luciano </w:t>
      </w:r>
      <w:proofErr w:type="spellStart"/>
      <w:r w:rsidRPr="004C59F0">
        <w:rPr>
          <w:rFonts w:ascii="Times New Roman" w:hAnsi="Times New Roman" w:cs="Times New Roman"/>
          <w:b/>
          <w:bCs/>
          <w:sz w:val="24"/>
          <w:szCs w:val="24"/>
        </w:rPr>
        <w:t>Schakofski</w:t>
      </w:r>
      <w:proofErr w:type="spellEnd"/>
    </w:p>
    <w:p w14:paraId="06FD2AB6" w14:textId="09BF0D18" w:rsidR="009A2953" w:rsidRPr="004C59F0" w:rsidRDefault="009A2953" w:rsidP="004C59F0">
      <w:pPr>
        <w:tabs>
          <w:tab w:val="left" w:pos="0"/>
          <w:tab w:val="left" w:pos="8931"/>
        </w:tabs>
        <w:ind w:right="425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Prefeito Municipal</w:t>
      </w:r>
      <w:r w:rsidR="00632733" w:rsidRPr="004C59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27C683" w14:textId="77777777" w:rsidR="00636B80" w:rsidRPr="004C59F0" w:rsidRDefault="00636B80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4F2B6" w14:textId="255F28C0" w:rsidR="00A54691" w:rsidRPr="004C59F0" w:rsidRDefault="00A54691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REGISTRE-SE</w:t>
      </w:r>
    </w:p>
    <w:p w14:paraId="5C777301" w14:textId="5A7E0C1E" w:rsidR="00632733" w:rsidRPr="004C59F0" w:rsidRDefault="00A54691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PUBLIQUE-SE</w:t>
      </w:r>
    </w:p>
    <w:p w14:paraId="138D4602" w14:textId="612C1577" w:rsidR="00A54691" w:rsidRPr="004C59F0" w:rsidRDefault="00A54691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CUMPRA-SE</w:t>
      </w:r>
    </w:p>
    <w:p w14:paraId="49D327EA" w14:textId="77777777" w:rsidR="00636B80" w:rsidRPr="004C59F0" w:rsidRDefault="00636B80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1A978" w14:textId="77777777" w:rsidR="00636B80" w:rsidRPr="004C59F0" w:rsidRDefault="00636B80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sz w:val="24"/>
          <w:szCs w:val="24"/>
        </w:rPr>
      </w:pPr>
    </w:p>
    <w:p w14:paraId="739FF800" w14:textId="49ED0174" w:rsidR="009A2953" w:rsidRPr="004C59F0" w:rsidRDefault="009A2953" w:rsidP="004C59F0">
      <w:pPr>
        <w:tabs>
          <w:tab w:val="left" w:pos="0"/>
        </w:tabs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sz w:val="24"/>
          <w:szCs w:val="24"/>
        </w:rPr>
        <w:t xml:space="preserve">Débora da Veiga </w:t>
      </w:r>
      <w:proofErr w:type="spellStart"/>
      <w:r w:rsidRPr="004C59F0">
        <w:rPr>
          <w:rFonts w:ascii="Times New Roman" w:hAnsi="Times New Roman" w:cs="Times New Roman"/>
          <w:b/>
          <w:sz w:val="24"/>
          <w:szCs w:val="24"/>
        </w:rPr>
        <w:t>Fredericheski</w:t>
      </w:r>
      <w:proofErr w:type="spellEnd"/>
    </w:p>
    <w:p w14:paraId="01107E5E" w14:textId="70B04818" w:rsidR="00B45E66" w:rsidRPr="004C59F0" w:rsidRDefault="009A2953" w:rsidP="004C59F0">
      <w:pPr>
        <w:tabs>
          <w:tab w:val="left" w:pos="0"/>
        </w:tabs>
        <w:ind w:right="425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Secretária Municipal de Administração</w:t>
      </w:r>
      <w:r w:rsidR="00632733" w:rsidRPr="004C59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9AE3DA" w14:textId="77777777" w:rsidR="00636B80" w:rsidRPr="004C59F0" w:rsidRDefault="00636B80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9F4FB" w14:textId="77777777" w:rsidR="006A318A" w:rsidRPr="004C59F0" w:rsidRDefault="006A318A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6A519" w14:textId="77777777" w:rsidR="007C5DDF" w:rsidRPr="004C59F0" w:rsidRDefault="007C5DDF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C0613" w14:textId="77777777" w:rsidR="00CC3409" w:rsidRPr="004C59F0" w:rsidRDefault="00CC3409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1F651" w14:textId="77777777" w:rsidR="00CC3409" w:rsidRPr="004C59F0" w:rsidRDefault="00CC3409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A8430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80A59" w14:textId="77777777" w:rsidR="004C59F0" w:rsidRPr="004C59F0" w:rsidRDefault="004C59F0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C7E0B" w14:textId="77777777" w:rsidR="000C5435" w:rsidRDefault="000C5435" w:rsidP="000C5435">
      <w:pPr>
        <w:tabs>
          <w:tab w:val="left" w:pos="0"/>
        </w:tabs>
        <w:spacing w:line="36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0AC3D" w14:textId="188F3FA8" w:rsidR="000C5435" w:rsidRPr="004C59F0" w:rsidRDefault="000C5435" w:rsidP="000C5435">
      <w:pPr>
        <w:tabs>
          <w:tab w:val="left" w:pos="0"/>
        </w:tabs>
        <w:spacing w:line="36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C59F0">
        <w:rPr>
          <w:rFonts w:ascii="Times New Roman" w:hAnsi="Times New Roman" w:cs="Times New Roman"/>
          <w:b/>
          <w:sz w:val="24"/>
          <w:szCs w:val="24"/>
        </w:rPr>
        <w:t xml:space="preserve">PROJETO DE </w:t>
      </w:r>
      <w:r w:rsidRPr="002606D3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  <w:lang w:val="pt-PT"/>
        </w:rPr>
        <w:t>EMENDA À LEI ORGÂNICA N</w:t>
      </w:r>
      <w:r w:rsidR="00FD7E9B">
        <w:rPr>
          <w:rFonts w:ascii="Times New Roman" w:hAnsi="Times New Roman" w:cs="Times New Roman"/>
          <w:b/>
          <w:bCs/>
          <w:strike/>
          <w:color w:val="00000A"/>
          <w:sz w:val="24"/>
          <w:szCs w:val="24"/>
          <w:u w:color="00000A"/>
          <w:lang w:val="pt-PT"/>
        </w:rPr>
        <w:t>º</w:t>
      </w:r>
      <w:r w:rsidRPr="002606D3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 0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1/2025    </w:t>
      </w:r>
      <w:r w:rsidR="00A6430B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 DE 21</w:t>
      </w:r>
      <w:r w:rsidRPr="002606D3"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 DE MAIO DE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u w:color="00000A"/>
        </w:rPr>
        <w:t xml:space="preserve"> 2025</w:t>
      </w:r>
      <w:r w:rsidRPr="004C59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797652FB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1426F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30BE8394" w14:textId="1BD65E6A" w:rsidR="00632733" w:rsidRPr="004C59F0" w:rsidRDefault="00632733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Senhor Presidente e Nobres Parlamentares, que compõem esta Egrégia Câmara Municipal, apresentamos</w:t>
      </w:r>
      <w:r w:rsidR="007C5DDF" w:rsidRPr="004C59F0">
        <w:rPr>
          <w:rFonts w:ascii="Times New Roman" w:hAnsi="Times New Roman" w:cs="Times New Roman"/>
          <w:sz w:val="24"/>
          <w:szCs w:val="24"/>
        </w:rPr>
        <w:t xml:space="preserve"> o</w:t>
      </w:r>
      <w:r w:rsidRPr="004C59F0">
        <w:rPr>
          <w:rFonts w:ascii="Times New Roman" w:hAnsi="Times New Roman" w:cs="Times New Roman"/>
          <w:sz w:val="24"/>
          <w:szCs w:val="24"/>
        </w:rPr>
        <w:t xml:space="preserve"> projeto de </w:t>
      </w:r>
      <w:r w:rsidR="00794D23">
        <w:rPr>
          <w:rFonts w:ascii="Times New Roman" w:hAnsi="Times New Roman" w:cs="Times New Roman"/>
          <w:sz w:val="24"/>
          <w:szCs w:val="24"/>
        </w:rPr>
        <w:t>E</w:t>
      </w:r>
      <w:r w:rsidR="000C5435">
        <w:rPr>
          <w:rFonts w:ascii="Times New Roman" w:hAnsi="Times New Roman" w:cs="Times New Roman"/>
          <w:sz w:val="24"/>
          <w:szCs w:val="24"/>
        </w:rPr>
        <w:t xml:space="preserve">menda à Lei Orgânica </w:t>
      </w:r>
      <w:r w:rsidRPr="004C59F0">
        <w:rPr>
          <w:rFonts w:ascii="Times New Roman" w:hAnsi="Times New Roman" w:cs="Times New Roman"/>
          <w:sz w:val="24"/>
          <w:szCs w:val="24"/>
        </w:rPr>
        <w:t xml:space="preserve">que 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C5435" w:rsidRPr="000C5435">
        <w:rPr>
          <w:rFonts w:ascii="Times New Roman" w:hAnsi="Times New Roman" w:cs="Times New Roman"/>
          <w:b/>
          <w:color w:val="00000A"/>
          <w:sz w:val="24"/>
          <w:szCs w:val="24"/>
          <w:u w:color="00000A"/>
          <w:lang w:val="pt-PT"/>
        </w:rPr>
        <w:t>A</w:t>
      </w:r>
      <w:r w:rsidR="000C5435" w:rsidRPr="000C5435">
        <w:rPr>
          <w:rFonts w:ascii="Times New Roman" w:hAnsi="Times New Roman" w:cs="Times New Roman"/>
          <w:b/>
          <w:sz w:val="24"/>
          <w:szCs w:val="24"/>
          <w:lang w:val="pt-PT"/>
        </w:rPr>
        <w:t>CRESCENTA O INCISO VII NO ARTIGO 49 E OS ARTIGOS 84-A E 85-B</w:t>
      </w:r>
      <w:r w:rsidR="000C5435" w:rsidRPr="000C543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0C5435" w:rsidRPr="000C5435">
        <w:rPr>
          <w:rFonts w:ascii="Times New Roman" w:hAnsi="Times New Roman" w:cs="Times New Roman"/>
          <w:b/>
          <w:sz w:val="24"/>
          <w:szCs w:val="24"/>
          <w:lang w:val="pt-PT"/>
        </w:rPr>
        <w:t>N</w:t>
      </w:r>
      <w:r w:rsidR="000C5435" w:rsidRPr="000C5435">
        <w:rPr>
          <w:rFonts w:ascii="Times New Roman" w:hAnsi="Times New Roman" w:cs="Times New Roman"/>
          <w:b/>
          <w:sz w:val="24"/>
          <w:szCs w:val="24"/>
          <w:lang w:val="it-IT"/>
        </w:rPr>
        <w:t xml:space="preserve">A </w:t>
      </w:r>
      <w:bookmarkStart w:id="0" w:name="_GoBack"/>
      <w:r w:rsidR="00AF7E98">
        <w:rPr>
          <w:rStyle w:val="Hyperlink0"/>
        </w:rPr>
        <w:fldChar w:fldCharType="begin"/>
      </w:r>
      <w:r w:rsidR="00AF7E98">
        <w:rPr>
          <w:rStyle w:val="Hyperlink0"/>
          <w:rFonts w:ascii="Times New Roman" w:hAnsi="Times New Roman" w:cs="Times New Roman"/>
          <w:b/>
          <w:sz w:val="24"/>
          <w:szCs w:val="24"/>
        </w:rPr>
        <w:instrText xml:space="preserve"> HYPERLINK "https://leismunicipais.com.br/lei-organica-garibaldi-rs" </w:instrText>
      </w:r>
      <w:r w:rsidR="00AF7E98">
        <w:rPr>
          <w:rStyle w:val="Hyperlink0"/>
        </w:rPr>
        <w:fldChar w:fldCharType="separate"/>
      </w:r>
      <w:r w:rsidR="000C5435" w:rsidRPr="000C5435">
        <w:rPr>
          <w:rStyle w:val="Hyperlink0"/>
          <w:rFonts w:ascii="Times New Roman" w:hAnsi="Times New Roman" w:cs="Times New Roman"/>
          <w:b/>
          <w:sz w:val="24"/>
          <w:szCs w:val="24"/>
        </w:rPr>
        <w:t>LEI ORG</w:t>
      </w:r>
      <w:proofErr w:type="spellStart"/>
      <w:r w:rsidR="000C5435" w:rsidRPr="000C5435">
        <w:rPr>
          <w:rStyle w:val="Nenhum"/>
          <w:rFonts w:ascii="Times New Roman" w:hAnsi="Times New Roman" w:cs="Times New Roman"/>
          <w:b/>
          <w:sz w:val="24"/>
          <w:szCs w:val="24"/>
          <w:u w:color="B84A47"/>
        </w:rPr>
        <w:t>ÂNICA</w:t>
      </w:r>
      <w:proofErr w:type="spellEnd"/>
      <w:r w:rsidR="00AF7E98">
        <w:rPr>
          <w:rStyle w:val="Nenhum"/>
          <w:rFonts w:ascii="Times New Roman" w:hAnsi="Times New Roman" w:cs="Times New Roman"/>
          <w:b/>
          <w:sz w:val="24"/>
          <w:szCs w:val="24"/>
          <w:u w:color="B84A47"/>
        </w:rPr>
        <w:fldChar w:fldCharType="end"/>
      </w:r>
      <w:r w:rsidR="000C5435" w:rsidRPr="000C5435">
        <w:rPr>
          <w:rStyle w:val="Nenhum"/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bookmarkEnd w:id="0"/>
      <w:r w:rsidR="000C5435" w:rsidRPr="000C5435">
        <w:rPr>
          <w:rStyle w:val="Nenhum"/>
          <w:rFonts w:ascii="Times New Roman" w:hAnsi="Times New Roman" w:cs="Times New Roman"/>
          <w:b/>
          <w:sz w:val="24"/>
          <w:szCs w:val="24"/>
          <w:lang w:val="pt-PT"/>
        </w:rPr>
        <w:t>MUNICIPAL DE ALEGRIA</w:t>
      </w:r>
      <w:r w:rsidR="00CC3409" w:rsidRPr="004C59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="00CC3409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”</w:t>
      </w:r>
    </w:p>
    <w:p w14:paraId="17CA83C8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sz w:val="24"/>
          <w:szCs w:val="24"/>
        </w:rPr>
      </w:pPr>
    </w:p>
    <w:p w14:paraId="41306EB7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04B0B8F1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960263F" w14:textId="3C55A80D" w:rsidR="00FD7E9B" w:rsidRPr="002606D3" w:rsidRDefault="00794D23" w:rsidP="00FD7E9B">
      <w:pPr>
        <w:pStyle w:val="Padro"/>
        <w:spacing w:before="0" w:line="240" w:lineRule="auto"/>
        <w:ind w:right="425"/>
        <w:jc w:val="both"/>
        <w:rPr>
          <w:rStyle w:val="Nenhum"/>
          <w:rFonts w:ascii="Times New Roman" w:eastAsia="Century Gothic" w:hAnsi="Times New Roman" w:cs="Times New Roman"/>
          <w:shd w:val="clear" w:color="auto" w:fill="FFFFFF"/>
        </w:rPr>
      </w:pPr>
      <w:r>
        <w:rPr>
          <w:rStyle w:val="Nenhum"/>
          <w:rFonts w:ascii="Times New Roman" w:eastAsia="Century Gothic" w:hAnsi="Times New Roman" w:cs="Times New Roman"/>
          <w:shd w:val="clear" w:color="auto" w:fill="FFFFFF"/>
        </w:rPr>
        <w:t>Encaminhamos o</w:t>
      </w:r>
      <w:r w:rsidR="00FD7E9B" w:rsidRPr="002606D3">
        <w:rPr>
          <w:rStyle w:val="Nenhum"/>
          <w:rFonts w:ascii="Times New Roman" w:eastAsia="Century Gothic" w:hAnsi="Times New Roman" w:cs="Times New Roman"/>
          <w:shd w:val="clear" w:color="auto" w:fill="FFFFFF"/>
        </w:rPr>
        <w:t xml:space="preserve"> presente</w:t>
      </w:r>
      <w:r>
        <w:rPr>
          <w:rStyle w:val="Nenhum"/>
          <w:rFonts w:ascii="Times New Roman" w:eastAsia="Century Gothic" w:hAnsi="Times New Roman" w:cs="Times New Roman"/>
          <w:shd w:val="clear" w:color="auto" w:fill="FFFFFF"/>
        </w:rPr>
        <w:t xml:space="preserve"> Projeto de</w:t>
      </w:r>
      <w:r w:rsidR="00FD7E9B" w:rsidRPr="002606D3">
        <w:rPr>
          <w:rStyle w:val="Nenhum"/>
          <w:rFonts w:ascii="Times New Roman" w:eastAsia="Century Gothic" w:hAnsi="Times New Roman" w:cs="Times New Roman"/>
          <w:shd w:val="clear" w:color="auto" w:fill="FFFFFF"/>
        </w:rPr>
        <w:t xml:space="preserve"> Emenda </w:t>
      </w:r>
      <w:r w:rsidR="00FD7E9B" w:rsidRPr="002606D3">
        <w:rPr>
          <w:rStyle w:val="Nenhum"/>
          <w:rFonts w:ascii="Times New Roman" w:hAnsi="Times New Roman" w:cs="Times New Roman"/>
          <w:shd w:val="clear" w:color="auto" w:fill="FFFFFF"/>
        </w:rPr>
        <w:t xml:space="preserve">à Lei Orgânica que </w:t>
      </w:r>
      <w:r w:rsidR="00FD7E9B" w:rsidRPr="002606D3">
        <w:rPr>
          <w:rStyle w:val="Nenhum"/>
          <w:rFonts w:ascii="Times New Roman" w:hAnsi="Times New Roman" w:cs="Times New Roman"/>
          <w:color w:val="00000A"/>
          <w:u w:color="00000A"/>
          <w:shd w:val="clear" w:color="auto" w:fill="FFFFFF"/>
        </w:rPr>
        <w:t>a</w:t>
      </w:r>
      <w:r w:rsidR="00FD7E9B" w:rsidRPr="002606D3">
        <w:rPr>
          <w:rStyle w:val="Nenhum"/>
          <w:rFonts w:ascii="Times New Roman" w:hAnsi="Times New Roman" w:cs="Times New Roman"/>
        </w:rPr>
        <w:t>crescenta o inciso VII no artigo 49 e os artigos 84-A e 85-B</w:t>
      </w:r>
      <w:r w:rsidR="00FD7E9B" w:rsidRPr="002606D3">
        <w:rPr>
          <w:rStyle w:val="Nenhum"/>
          <w:rFonts w:ascii="Times New Roman" w:hAnsi="Times New Roman" w:cs="Times New Roman"/>
          <w:lang w:val="it-IT"/>
        </w:rPr>
        <w:t xml:space="preserve"> na </w:t>
      </w:r>
      <w:r w:rsidR="00AF7E98">
        <w:rPr>
          <w:rStyle w:val="Hyperlink0"/>
          <w:rFonts w:ascii="Times New Roman" w:hAnsi="Times New Roman" w:cs="Times New Roman"/>
        </w:rPr>
        <w:fldChar w:fldCharType="begin"/>
      </w:r>
      <w:r w:rsidR="00AF7E98">
        <w:rPr>
          <w:rStyle w:val="Hyperlink0"/>
          <w:rFonts w:ascii="Times New Roman" w:hAnsi="Times New Roman" w:cs="Times New Roman"/>
        </w:rPr>
        <w:instrText xml:space="preserve"> HYPERLINK "https://leismunicipais.com.br/lei-organica-garibaldi-rs" </w:instrText>
      </w:r>
      <w:r w:rsidR="00AF7E98">
        <w:rPr>
          <w:rStyle w:val="Hyperlink0"/>
          <w:rFonts w:ascii="Times New Roman" w:hAnsi="Times New Roman" w:cs="Times New Roman"/>
        </w:rPr>
        <w:fldChar w:fldCharType="separate"/>
      </w:r>
      <w:r w:rsidR="00FD7E9B" w:rsidRPr="002606D3">
        <w:rPr>
          <w:rStyle w:val="Hyperlink0"/>
          <w:rFonts w:ascii="Times New Roman" w:hAnsi="Times New Roman" w:cs="Times New Roman"/>
        </w:rPr>
        <w:t>Lei Orgânica</w:t>
      </w:r>
      <w:r w:rsidR="00AF7E98">
        <w:rPr>
          <w:rStyle w:val="Hyperlink0"/>
          <w:rFonts w:ascii="Times New Roman" w:hAnsi="Times New Roman" w:cs="Times New Roman"/>
        </w:rPr>
        <w:fldChar w:fldCharType="end"/>
      </w:r>
      <w:r w:rsidR="00FD7E9B" w:rsidRPr="002606D3">
        <w:rPr>
          <w:rStyle w:val="Nenhum"/>
          <w:rFonts w:ascii="Times New Roman" w:hAnsi="Times New Roman" w:cs="Times New Roman"/>
        </w:rPr>
        <w:t xml:space="preserve"> Municipal de Alegria.</w:t>
      </w:r>
    </w:p>
    <w:p w14:paraId="18A80519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Fonts w:ascii="Times New Roman" w:eastAsia="Century Gothic" w:hAnsi="Times New Roman" w:cs="Times New Roman"/>
          <w:shd w:val="clear" w:color="auto" w:fill="FFFFFF"/>
        </w:rPr>
      </w:pPr>
    </w:p>
    <w:p w14:paraId="00D84B21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Style w:val="Nenhum"/>
          <w:rFonts w:ascii="Times New Roman" w:eastAsia="Century Gothic" w:hAnsi="Times New Roman" w:cs="Times New Roman"/>
          <w:shd w:val="clear" w:color="auto" w:fill="FFFFFF"/>
        </w:rPr>
      </w:pPr>
      <w:r w:rsidRPr="002606D3">
        <w:rPr>
          <w:rStyle w:val="Nenhum"/>
          <w:rFonts w:ascii="Times New Roman" w:eastAsia="Century Gothic" w:hAnsi="Times New Roman" w:cs="Times New Roman"/>
          <w:shd w:val="clear" w:color="auto" w:fill="FFFFFF"/>
        </w:rPr>
        <w:tab/>
        <w:t>Conforme preceitos contidos na Emenda Constitucional 103/2019, para a altera</w:t>
      </w:r>
      <w:r w:rsidRPr="002606D3">
        <w:rPr>
          <w:rStyle w:val="Nenhum"/>
          <w:rFonts w:ascii="Times New Roman" w:hAnsi="Times New Roman" w:cs="Times New Roman"/>
          <w:shd w:val="clear" w:color="auto" w:fill="FFFFFF"/>
        </w:rPr>
        <w:t xml:space="preserve">ção das regras de aposentadoria existe a obrigatoriedade de se adequar as disposições na Lei Orgânica Municipal, devendo constar, portanto, os limites de idade mínima para ter acesso aos benefícios. </w:t>
      </w:r>
    </w:p>
    <w:p w14:paraId="04C6E990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Fonts w:ascii="Times New Roman" w:eastAsia="Century Gothic" w:hAnsi="Times New Roman" w:cs="Times New Roman"/>
          <w:shd w:val="clear" w:color="auto" w:fill="FFFFFF"/>
        </w:rPr>
      </w:pPr>
    </w:p>
    <w:p w14:paraId="5DFAF21C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Style w:val="Nenhum"/>
          <w:rFonts w:ascii="Times New Roman" w:eastAsia="Century Gothic" w:hAnsi="Times New Roman" w:cs="Times New Roman"/>
          <w:shd w:val="clear" w:color="auto" w:fill="FFFFFF"/>
        </w:rPr>
      </w:pPr>
      <w:r w:rsidRPr="002606D3">
        <w:rPr>
          <w:rStyle w:val="Nenhum"/>
          <w:rFonts w:ascii="Times New Roman" w:eastAsia="Century Gothic" w:hAnsi="Times New Roman" w:cs="Times New Roman"/>
          <w:shd w:val="clear" w:color="auto" w:fill="FFFFFF"/>
        </w:rPr>
        <w:tab/>
        <w:t xml:space="preserve">Dessa forma,  o Poder Executivo </w:t>
      </w:r>
      <w:r w:rsidRPr="002606D3">
        <w:rPr>
          <w:rStyle w:val="Nenhum"/>
          <w:rFonts w:ascii="Times New Roman" w:hAnsi="Times New Roman" w:cs="Times New Roman"/>
          <w:shd w:val="clear" w:color="auto" w:fill="FFFFFF"/>
        </w:rPr>
        <w:t>é o principal responsável por conduzir o processo de organização da política previdenciária local, ciente de que a viabilidade financeira e atuarial do RPPS se constitui, em verdade, mais do que em um princípio constitucional explícito, previsto no art. 40, caput, da Constituição Federal, em verdadeira política pública de estado, vêm a essa Casa Legislativa, com fundamento na faculdade que lhe atribuiu a já referida Emenda Constitucional nº 103/2019, apresentar a presente Proposta de Emenda à Lei Orgânica com o objetivo de dar início ao processo necessário para a reformulação das regras de aposentadoria elegíveis pelos servidores municipais titulares de cargo efetivo e de pensão por morte de seus dependentes.</w:t>
      </w:r>
    </w:p>
    <w:p w14:paraId="7F26F55E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Fonts w:ascii="Times New Roman" w:eastAsia="Century Gothic" w:hAnsi="Times New Roman" w:cs="Times New Roman"/>
          <w:shd w:val="clear" w:color="auto" w:fill="FFFFFF"/>
        </w:rPr>
      </w:pPr>
    </w:p>
    <w:p w14:paraId="14A005E5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Style w:val="Nenhum"/>
          <w:rFonts w:ascii="Times New Roman" w:eastAsia="Century Gothic" w:hAnsi="Times New Roman" w:cs="Times New Roman"/>
          <w:shd w:val="clear" w:color="auto" w:fill="FFFFFF"/>
        </w:rPr>
      </w:pPr>
      <w:r w:rsidRPr="002606D3">
        <w:rPr>
          <w:rStyle w:val="Nenhum"/>
          <w:rFonts w:ascii="Times New Roman" w:eastAsia="Century Gothic" w:hAnsi="Times New Roman" w:cs="Times New Roman"/>
          <w:shd w:val="clear" w:color="auto" w:fill="FFFFFF"/>
        </w:rPr>
        <w:tab/>
        <w:t>A conclus</w:t>
      </w:r>
      <w:r w:rsidRPr="002606D3">
        <w:rPr>
          <w:rStyle w:val="Nenhum"/>
          <w:rFonts w:ascii="Times New Roman" w:hAnsi="Times New Roman" w:cs="Times New Roman"/>
          <w:shd w:val="clear" w:color="auto" w:fill="FFFFFF"/>
        </w:rPr>
        <w:t>ão do referido processo que se inicia, por exigência Constitucional, com a Emenda à Lei Orgânica, conforme se está a propor, se concluirá com a submissão, a essa Egrégia Câmara de Vereadores, da legislação complementar e ordinária pertinente.</w:t>
      </w:r>
    </w:p>
    <w:p w14:paraId="5A0EE7A6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Fonts w:ascii="Times New Roman" w:eastAsia="Century Gothic" w:hAnsi="Times New Roman" w:cs="Times New Roman"/>
          <w:shd w:val="clear" w:color="auto" w:fill="FFFFFF"/>
        </w:rPr>
      </w:pPr>
    </w:p>
    <w:p w14:paraId="08D9B3C2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Style w:val="Nenhum"/>
          <w:rFonts w:ascii="Times New Roman" w:eastAsia="Century Gothic" w:hAnsi="Times New Roman" w:cs="Times New Roman"/>
          <w:shd w:val="clear" w:color="auto" w:fill="FFFFFF"/>
        </w:rPr>
      </w:pPr>
      <w:r w:rsidRPr="002606D3">
        <w:rPr>
          <w:rStyle w:val="Nenhum"/>
          <w:rFonts w:ascii="Times New Roman" w:eastAsia="Century Gothic" w:hAnsi="Times New Roman" w:cs="Times New Roman"/>
          <w:shd w:val="clear" w:color="auto" w:fill="FFFFFF"/>
        </w:rPr>
        <w:tab/>
        <w:t>Dado ao exposto rogamos pela c</w:t>
      </w:r>
      <w:r w:rsidRPr="002606D3">
        <w:rPr>
          <w:rStyle w:val="Nenhum"/>
          <w:rFonts w:ascii="Times New Roman" w:hAnsi="Times New Roman" w:cs="Times New Roman"/>
          <w:shd w:val="clear" w:color="auto" w:fill="FFFFFF"/>
        </w:rPr>
        <w:t>élere apreciação e pela aprovação desta Proposta.</w:t>
      </w:r>
    </w:p>
    <w:p w14:paraId="22D1D4E6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Fonts w:ascii="Times New Roman" w:eastAsia="Century Gothic" w:hAnsi="Times New Roman" w:cs="Times New Roman"/>
          <w:shd w:val="clear" w:color="auto" w:fill="FFFFFF"/>
        </w:rPr>
      </w:pPr>
    </w:p>
    <w:p w14:paraId="66E1309A" w14:textId="77777777" w:rsidR="00FD7E9B" w:rsidRPr="002606D3" w:rsidRDefault="00FD7E9B" w:rsidP="00FD7E9B">
      <w:pPr>
        <w:pStyle w:val="Padro"/>
        <w:spacing w:before="0" w:line="240" w:lineRule="auto"/>
        <w:ind w:right="425"/>
        <w:jc w:val="both"/>
        <w:rPr>
          <w:rStyle w:val="Nenhum"/>
          <w:rFonts w:ascii="Times New Roman" w:eastAsia="Century Gothic" w:hAnsi="Times New Roman" w:cs="Times New Roman"/>
          <w:shd w:val="clear" w:color="auto" w:fill="FFFFFF"/>
        </w:rPr>
      </w:pPr>
      <w:r w:rsidRPr="002606D3">
        <w:rPr>
          <w:rStyle w:val="Nenhum"/>
          <w:rFonts w:ascii="Times New Roman" w:eastAsia="Century Gothic" w:hAnsi="Times New Roman" w:cs="Times New Roman"/>
          <w:shd w:val="clear" w:color="auto" w:fill="FFFFFF"/>
        </w:rPr>
        <w:tab/>
        <w:t>S</w:t>
      </w:r>
      <w:r w:rsidRPr="002606D3">
        <w:rPr>
          <w:rStyle w:val="Nenhum"/>
          <w:rFonts w:ascii="Times New Roman" w:hAnsi="Times New Roman" w:cs="Times New Roman"/>
          <w:shd w:val="clear" w:color="auto" w:fill="FFFFFF"/>
        </w:rPr>
        <w:t>ão essas Senhor Presidente e Senhores Vereadores, as razões que nos levam a propor o encaminhamento da Proposta de Emenda à Lei Orgânica à apreciação.</w:t>
      </w:r>
    </w:p>
    <w:p w14:paraId="36EF0F14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BBD4949" w14:textId="77777777" w:rsidR="00A54691" w:rsidRPr="004C59F0" w:rsidRDefault="00A54691" w:rsidP="004C59F0">
      <w:pPr>
        <w:tabs>
          <w:tab w:val="left" w:pos="0"/>
        </w:tabs>
        <w:spacing w:line="276" w:lineRule="auto"/>
        <w:ind w:right="425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F0BC2AD" w14:textId="48A1EB04" w:rsidR="00B45E66" w:rsidRPr="004C59F0" w:rsidRDefault="00B45E66" w:rsidP="004C59F0">
      <w:pPr>
        <w:tabs>
          <w:tab w:val="left" w:pos="0"/>
        </w:tabs>
        <w:spacing w:line="276" w:lineRule="auto"/>
        <w:ind w:right="425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6EED59F" w14:textId="5403C08C" w:rsidR="00632733" w:rsidRPr="004C59F0" w:rsidRDefault="00310126" w:rsidP="004C59F0">
      <w:pPr>
        <w:tabs>
          <w:tab w:val="left" w:pos="0"/>
        </w:tabs>
        <w:spacing w:line="276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Fábio Luciano </w:t>
      </w:r>
      <w:proofErr w:type="spellStart"/>
      <w:r w:rsidRPr="004C59F0">
        <w:rPr>
          <w:rFonts w:ascii="Times New Roman" w:hAnsi="Times New Roman" w:cs="Times New Roman"/>
          <w:b/>
          <w:bCs/>
          <w:sz w:val="24"/>
          <w:szCs w:val="24"/>
        </w:rPr>
        <w:t>Schakofski</w:t>
      </w:r>
      <w:proofErr w:type="spellEnd"/>
    </w:p>
    <w:p w14:paraId="0CF20558" w14:textId="2C21B9C3" w:rsidR="002A1A53" w:rsidRPr="004C59F0" w:rsidRDefault="00B45E66" w:rsidP="004C59F0">
      <w:pPr>
        <w:tabs>
          <w:tab w:val="left" w:pos="0"/>
        </w:tabs>
        <w:spacing w:line="276" w:lineRule="auto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b/>
          <w:sz w:val="24"/>
          <w:szCs w:val="24"/>
        </w:rPr>
        <w:t>Prefeito Municipal</w:t>
      </w:r>
      <w:r w:rsidR="00415FC4" w:rsidRPr="004C59F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A1A53" w:rsidRPr="004C59F0" w:rsidSect="00937F21">
      <w:headerReference w:type="default" r:id="rId8"/>
      <w:footerReference w:type="default" r:id="rId9"/>
      <w:pgSz w:w="11906" w:h="16838"/>
      <w:pgMar w:top="1415" w:right="849" w:bottom="28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82A2F" w14:textId="77777777" w:rsidR="007A35F5" w:rsidRDefault="007A35F5" w:rsidP="0068752D">
      <w:r>
        <w:separator/>
      </w:r>
    </w:p>
  </w:endnote>
  <w:endnote w:type="continuationSeparator" w:id="0">
    <w:p w14:paraId="7A935EC6" w14:textId="77777777" w:rsidR="007A35F5" w:rsidRDefault="007A35F5" w:rsidP="0068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3A8A3" w14:textId="1F320B16" w:rsidR="0068752D" w:rsidRPr="007E61C7" w:rsidRDefault="0068752D" w:rsidP="007E61C7">
    <w:pPr>
      <w:spacing w:before="120" w:after="120"/>
      <w:ind w:left="-1134" w:right="113"/>
      <w:jc w:val="center"/>
      <w:rPr>
        <w:rFonts w:ascii="Arial Narrow" w:eastAsia="Arial" w:hAnsi="Arial Narrow"/>
        <w:sz w:val="24"/>
        <w:szCs w:val="24"/>
      </w:rPr>
    </w:pPr>
    <w:r w:rsidRPr="007E61C7">
      <w:rPr>
        <w:rFonts w:ascii="Arial Narrow" w:eastAsia="Arial" w:hAnsi="Arial Narrow"/>
        <w:sz w:val="24"/>
        <w:szCs w:val="24"/>
      </w:rPr>
      <w:t xml:space="preserve">Rua 7 de Setembro, 1171 - Fones: (55) 3536-1035 e (55) 3536–1133 - CEP 98905 – 000 </w:t>
    </w:r>
    <w:proofErr w:type="gramStart"/>
    <w:r w:rsidRPr="007E61C7">
      <w:rPr>
        <w:rFonts w:ascii="Arial Narrow" w:eastAsia="Arial" w:hAnsi="Arial Narrow"/>
        <w:sz w:val="24"/>
        <w:szCs w:val="24"/>
      </w:rPr>
      <w:t>–  ALEGRIA</w:t>
    </w:r>
    <w:proofErr w:type="gramEnd"/>
    <w:r w:rsidRPr="007E61C7">
      <w:rPr>
        <w:rFonts w:ascii="Arial Narrow" w:eastAsia="Arial" w:hAnsi="Arial Narrow"/>
        <w:sz w:val="24"/>
        <w:szCs w:val="24"/>
      </w:rPr>
      <w:t xml:space="preserve"> - RS</w:t>
    </w:r>
  </w:p>
  <w:p w14:paraId="5F89589A" w14:textId="77777777" w:rsidR="0068752D" w:rsidRDefault="006875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D7B05" w14:textId="77777777" w:rsidR="007A35F5" w:rsidRDefault="007A35F5" w:rsidP="0068752D">
      <w:r>
        <w:separator/>
      </w:r>
    </w:p>
  </w:footnote>
  <w:footnote w:type="continuationSeparator" w:id="0">
    <w:p w14:paraId="6F1FB7B7" w14:textId="77777777" w:rsidR="007A35F5" w:rsidRDefault="007A35F5" w:rsidP="00687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29B0A" w14:textId="77777777" w:rsidR="0068752D" w:rsidRDefault="0068752D" w:rsidP="0068752D">
    <w:pPr>
      <w:ind w:left="-340"/>
      <w:jc w:val="both"/>
      <w:rPr>
        <w:rFonts w:ascii="Arial" w:eastAsia="Arial" w:hAnsi="Arial"/>
        <w:b/>
        <w:sz w:val="24"/>
        <w:szCs w:val="24"/>
      </w:rPr>
    </w:pPr>
    <w:r w:rsidRPr="00257034">
      <w:rPr>
        <w:i/>
        <w:noProof/>
        <w:color w:val="FFC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68EBE4CD" wp14:editId="3CB58A47">
          <wp:simplePos x="0" y="0"/>
          <wp:positionH relativeFrom="column">
            <wp:posOffset>-746760</wp:posOffset>
          </wp:positionH>
          <wp:positionV relativeFrom="paragraph">
            <wp:posOffset>-287655</wp:posOffset>
          </wp:positionV>
          <wp:extent cx="1285875" cy="1323975"/>
          <wp:effectExtent l="0" t="0" r="9525" b="0"/>
          <wp:wrapSquare wrapText="bothSides"/>
          <wp:docPr id="7" name="Imagem 7" descr="http://gestoreditais.com.br/midias/entidade/logotipo-3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gestoreditais.com.br/midias/entidade/logotipo-38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2B655" w14:textId="36D51E7D" w:rsidR="0068752D" w:rsidRDefault="0068752D" w:rsidP="0068752D">
    <w:pPr>
      <w:ind w:left="-340"/>
      <w:rPr>
        <w:rFonts w:ascii="Arial" w:eastAsia="Arial" w:hAnsi="Arial"/>
        <w:b/>
        <w:sz w:val="24"/>
        <w:szCs w:val="24"/>
      </w:rPr>
    </w:pPr>
    <w:r>
      <w:rPr>
        <w:rFonts w:ascii="Arial" w:eastAsia="Arial" w:hAnsi="Arial"/>
        <w:b/>
        <w:sz w:val="24"/>
        <w:szCs w:val="24"/>
      </w:rPr>
      <w:t xml:space="preserve">     ESTADO DO RIO GRANDE DO SUL</w:t>
    </w:r>
  </w:p>
  <w:p w14:paraId="4929C3B4" w14:textId="28FF7110" w:rsidR="0068752D" w:rsidRPr="00373450" w:rsidRDefault="0068752D" w:rsidP="0068752D">
    <w:pPr>
      <w:ind w:left="-340"/>
      <w:rPr>
        <w:rFonts w:ascii="Arial" w:eastAsia="Arial" w:hAnsi="Arial"/>
        <w:sz w:val="26"/>
        <w:szCs w:val="26"/>
      </w:rPr>
    </w:pPr>
    <w:r>
      <w:rPr>
        <w:rFonts w:ascii="Arial" w:eastAsia="Arial" w:hAnsi="Arial"/>
        <w:sz w:val="26"/>
        <w:szCs w:val="26"/>
      </w:rPr>
      <w:t xml:space="preserve">     </w:t>
    </w:r>
    <w:r w:rsidRPr="00373450">
      <w:rPr>
        <w:rFonts w:ascii="Arial" w:eastAsia="Arial" w:hAnsi="Arial"/>
        <w:sz w:val="26"/>
        <w:szCs w:val="26"/>
      </w:rPr>
      <w:t>PREFEITURA MUNICIPAL DE ALEGRIA</w:t>
    </w:r>
  </w:p>
  <w:p w14:paraId="6245AEA6" w14:textId="6AA12982" w:rsidR="0068752D" w:rsidRDefault="0068752D" w:rsidP="0068752D">
    <w:pPr>
      <w:spacing w:line="239" w:lineRule="auto"/>
      <w:rPr>
        <w:rFonts w:ascii="Arial" w:eastAsia="Arial" w:hAnsi="Arial"/>
        <w:sz w:val="22"/>
      </w:rPr>
    </w:pPr>
    <w:r>
      <w:rPr>
        <w:rFonts w:ascii="Arial" w:eastAsia="Arial" w:hAnsi="Arial"/>
        <w:sz w:val="22"/>
      </w:rPr>
      <w:t xml:space="preserve">      </w:t>
    </w:r>
    <w:r w:rsidRPr="00F0164B">
      <w:rPr>
        <w:rFonts w:ascii="Arial" w:eastAsia="Arial" w:hAnsi="Arial"/>
        <w:sz w:val="22"/>
      </w:rPr>
      <w:t>CNPJ: 92.465.228/0001-75</w:t>
    </w:r>
  </w:p>
  <w:p w14:paraId="264A037A" w14:textId="77777777" w:rsidR="0068752D" w:rsidRDefault="0068752D" w:rsidP="0068752D">
    <w:pPr>
      <w:spacing w:line="239" w:lineRule="auto"/>
      <w:jc w:val="both"/>
      <w:rPr>
        <w:rFonts w:ascii="Arial" w:eastAsia="Arial" w:hAnsi="Arial"/>
        <w:sz w:val="22"/>
      </w:rPr>
    </w:pPr>
  </w:p>
  <w:p w14:paraId="00742BC0" w14:textId="77777777" w:rsidR="0068752D" w:rsidRDefault="006875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643C9868"/>
    <w:lvl w:ilvl="0" w:tplc="FFFFFFFF">
      <w:start w:val="2"/>
      <w:numFmt w:val="decimal"/>
      <w:lvlText w:val="1.%1."/>
      <w:lvlJc w:val="left"/>
    </w:lvl>
    <w:lvl w:ilvl="1" w:tplc="FFFFFFFF">
      <w:start w:val="1"/>
      <w:numFmt w:val="decimal"/>
      <w:lvlText w:val="1.4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A8D7DC4"/>
    <w:multiLevelType w:val="hybridMultilevel"/>
    <w:tmpl w:val="02026B5A"/>
    <w:lvl w:ilvl="0" w:tplc="EC0064D0">
      <w:start w:val="5"/>
      <w:numFmt w:val="bullet"/>
      <w:lvlText w:val=""/>
      <w:lvlJc w:val="left"/>
      <w:pPr>
        <w:ind w:left="178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0E2B302C"/>
    <w:multiLevelType w:val="multilevel"/>
    <w:tmpl w:val="961AD5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" w15:restartNumberingAfterBreak="0">
    <w:nsid w:val="180827F2"/>
    <w:multiLevelType w:val="multilevel"/>
    <w:tmpl w:val="7BA03B2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40930A4E"/>
    <w:multiLevelType w:val="hybridMultilevel"/>
    <w:tmpl w:val="2E1A026E"/>
    <w:lvl w:ilvl="0" w:tplc="1D06C49C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A701A"/>
    <w:multiLevelType w:val="multilevel"/>
    <w:tmpl w:val="B39A9E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48F232E5"/>
    <w:multiLevelType w:val="hybridMultilevel"/>
    <w:tmpl w:val="443873F6"/>
    <w:lvl w:ilvl="0" w:tplc="0EA08648">
      <w:start w:val="1"/>
      <w:numFmt w:val="upperRoman"/>
      <w:lvlText w:val="%1)"/>
      <w:lvlJc w:val="left"/>
      <w:pPr>
        <w:ind w:left="1080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224E7"/>
    <w:multiLevelType w:val="hybridMultilevel"/>
    <w:tmpl w:val="91F4E234"/>
    <w:lvl w:ilvl="0" w:tplc="AD02A54A">
      <w:start w:val="5"/>
      <w:numFmt w:val="bullet"/>
      <w:lvlText w:val=""/>
      <w:lvlJc w:val="left"/>
      <w:pPr>
        <w:ind w:left="142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252974"/>
    <w:multiLevelType w:val="hybridMultilevel"/>
    <w:tmpl w:val="765051FC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43257"/>
    <w:multiLevelType w:val="hybridMultilevel"/>
    <w:tmpl w:val="8DF8CD8C"/>
    <w:lvl w:ilvl="0" w:tplc="4DF8A10A">
      <w:start w:val="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7A71C90"/>
    <w:multiLevelType w:val="hybridMultilevel"/>
    <w:tmpl w:val="43DE2656"/>
    <w:lvl w:ilvl="0" w:tplc="E49CDA0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01238E"/>
    <w:multiLevelType w:val="multilevel"/>
    <w:tmpl w:val="5C0A4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D2"/>
    <w:rsid w:val="000024B8"/>
    <w:rsid w:val="00006267"/>
    <w:rsid w:val="0001037A"/>
    <w:rsid w:val="00010769"/>
    <w:rsid w:val="0001109E"/>
    <w:rsid w:val="00053ECB"/>
    <w:rsid w:val="00070B95"/>
    <w:rsid w:val="000760E3"/>
    <w:rsid w:val="00084071"/>
    <w:rsid w:val="00084963"/>
    <w:rsid w:val="000A1948"/>
    <w:rsid w:val="000A7A82"/>
    <w:rsid w:val="000B1D6D"/>
    <w:rsid w:val="000B23E5"/>
    <w:rsid w:val="000B4CB7"/>
    <w:rsid w:val="000B7174"/>
    <w:rsid w:val="000C2F5F"/>
    <w:rsid w:val="000C5435"/>
    <w:rsid w:val="000C5B80"/>
    <w:rsid w:val="000E02D4"/>
    <w:rsid w:val="000F2BAA"/>
    <w:rsid w:val="00121294"/>
    <w:rsid w:val="00124D34"/>
    <w:rsid w:val="00131447"/>
    <w:rsid w:val="00152461"/>
    <w:rsid w:val="00157AEC"/>
    <w:rsid w:val="0016791C"/>
    <w:rsid w:val="001762BD"/>
    <w:rsid w:val="00180453"/>
    <w:rsid w:val="00182636"/>
    <w:rsid w:val="00186B55"/>
    <w:rsid w:val="001957A3"/>
    <w:rsid w:val="001A3CF0"/>
    <w:rsid w:val="001A77D4"/>
    <w:rsid w:val="001C6595"/>
    <w:rsid w:val="001C76AB"/>
    <w:rsid w:val="001E3355"/>
    <w:rsid w:val="00211F72"/>
    <w:rsid w:val="002173E5"/>
    <w:rsid w:val="0022572F"/>
    <w:rsid w:val="00230D9A"/>
    <w:rsid w:val="00244044"/>
    <w:rsid w:val="00252F35"/>
    <w:rsid w:val="00254730"/>
    <w:rsid w:val="00257034"/>
    <w:rsid w:val="00263B0B"/>
    <w:rsid w:val="00270F98"/>
    <w:rsid w:val="0027319B"/>
    <w:rsid w:val="002A1A53"/>
    <w:rsid w:val="002A55FF"/>
    <w:rsid w:val="002A7194"/>
    <w:rsid w:val="002D0698"/>
    <w:rsid w:val="002D45C3"/>
    <w:rsid w:val="002E0F4C"/>
    <w:rsid w:val="002F261E"/>
    <w:rsid w:val="002F3263"/>
    <w:rsid w:val="00305378"/>
    <w:rsid w:val="00307593"/>
    <w:rsid w:val="00310126"/>
    <w:rsid w:val="00332F7D"/>
    <w:rsid w:val="00334F62"/>
    <w:rsid w:val="00340619"/>
    <w:rsid w:val="003429DF"/>
    <w:rsid w:val="00344180"/>
    <w:rsid w:val="00354B14"/>
    <w:rsid w:val="00373450"/>
    <w:rsid w:val="003A26D3"/>
    <w:rsid w:val="003B63E7"/>
    <w:rsid w:val="003C28CF"/>
    <w:rsid w:val="003C2B0D"/>
    <w:rsid w:val="003D1973"/>
    <w:rsid w:val="00415E7B"/>
    <w:rsid w:val="00415FC4"/>
    <w:rsid w:val="00420169"/>
    <w:rsid w:val="00437506"/>
    <w:rsid w:val="00451115"/>
    <w:rsid w:val="00471A17"/>
    <w:rsid w:val="00483AF5"/>
    <w:rsid w:val="00490CB6"/>
    <w:rsid w:val="0049121D"/>
    <w:rsid w:val="00495991"/>
    <w:rsid w:val="004975D5"/>
    <w:rsid w:val="004C1ECA"/>
    <w:rsid w:val="004C59F0"/>
    <w:rsid w:val="004C6660"/>
    <w:rsid w:val="004D0F11"/>
    <w:rsid w:val="004D44FE"/>
    <w:rsid w:val="004D4BCC"/>
    <w:rsid w:val="004E13DF"/>
    <w:rsid w:val="004E38C4"/>
    <w:rsid w:val="004F0197"/>
    <w:rsid w:val="004F58F6"/>
    <w:rsid w:val="004F5E3E"/>
    <w:rsid w:val="005146EE"/>
    <w:rsid w:val="005147E7"/>
    <w:rsid w:val="00527A6E"/>
    <w:rsid w:val="005333A5"/>
    <w:rsid w:val="00534217"/>
    <w:rsid w:val="00537F28"/>
    <w:rsid w:val="0055571A"/>
    <w:rsid w:val="00563A0B"/>
    <w:rsid w:val="00580874"/>
    <w:rsid w:val="0058097B"/>
    <w:rsid w:val="00581F76"/>
    <w:rsid w:val="00587A2F"/>
    <w:rsid w:val="005A24F6"/>
    <w:rsid w:val="005E5158"/>
    <w:rsid w:val="005F602B"/>
    <w:rsid w:val="005F7AC5"/>
    <w:rsid w:val="00613D50"/>
    <w:rsid w:val="00632733"/>
    <w:rsid w:val="0063475A"/>
    <w:rsid w:val="00636B80"/>
    <w:rsid w:val="006378CD"/>
    <w:rsid w:val="006405CA"/>
    <w:rsid w:val="00642937"/>
    <w:rsid w:val="00647563"/>
    <w:rsid w:val="00654303"/>
    <w:rsid w:val="0068752D"/>
    <w:rsid w:val="00687E8F"/>
    <w:rsid w:val="00693078"/>
    <w:rsid w:val="006A318A"/>
    <w:rsid w:val="006A55AF"/>
    <w:rsid w:val="006B0076"/>
    <w:rsid w:val="006B2B66"/>
    <w:rsid w:val="006B52ED"/>
    <w:rsid w:val="006D13B4"/>
    <w:rsid w:val="006D20A5"/>
    <w:rsid w:val="006D7335"/>
    <w:rsid w:val="006D76B5"/>
    <w:rsid w:val="006D7B67"/>
    <w:rsid w:val="006D7C68"/>
    <w:rsid w:val="006E3FE6"/>
    <w:rsid w:val="006E4D1D"/>
    <w:rsid w:val="006E623E"/>
    <w:rsid w:val="00703D26"/>
    <w:rsid w:val="00704F76"/>
    <w:rsid w:val="00705B46"/>
    <w:rsid w:val="00734C01"/>
    <w:rsid w:val="0074240F"/>
    <w:rsid w:val="007570BC"/>
    <w:rsid w:val="0076228A"/>
    <w:rsid w:val="0077147F"/>
    <w:rsid w:val="00771A1B"/>
    <w:rsid w:val="0077236D"/>
    <w:rsid w:val="00794D23"/>
    <w:rsid w:val="007957DD"/>
    <w:rsid w:val="007A1EEB"/>
    <w:rsid w:val="007A35F5"/>
    <w:rsid w:val="007A5B6B"/>
    <w:rsid w:val="007A5E53"/>
    <w:rsid w:val="007B7FE3"/>
    <w:rsid w:val="007C1F70"/>
    <w:rsid w:val="007C2638"/>
    <w:rsid w:val="007C5DDF"/>
    <w:rsid w:val="007D43B5"/>
    <w:rsid w:val="007D73EC"/>
    <w:rsid w:val="007E3A38"/>
    <w:rsid w:val="007E453B"/>
    <w:rsid w:val="007E4B7E"/>
    <w:rsid w:val="007E61C7"/>
    <w:rsid w:val="007F34FE"/>
    <w:rsid w:val="00805B59"/>
    <w:rsid w:val="00815938"/>
    <w:rsid w:val="008214CF"/>
    <w:rsid w:val="00827D17"/>
    <w:rsid w:val="00835858"/>
    <w:rsid w:val="008448FF"/>
    <w:rsid w:val="00875363"/>
    <w:rsid w:val="00884156"/>
    <w:rsid w:val="00895FD0"/>
    <w:rsid w:val="008A2200"/>
    <w:rsid w:val="008A2773"/>
    <w:rsid w:val="008A50AC"/>
    <w:rsid w:val="008A6AB9"/>
    <w:rsid w:val="008A74BF"/>
    <w:rsid w:val="008D0EBD"/>
    <w:rsid w:val="008D43EE"/>
    <w:rsid w:val="008D6E91"/>
    <w:rsid w:val="008E0973"/>
    <w:rsid w:val="008E6473"/>
    <w:rsid w:val="008E7094"/>
    <w:rsid w:val="008E7416"/>
    <w:rsid w:val="008F6750"/>
    <w:rsid w:val="008F750D"/>
    <w:rsid w:val="009114C5"/>
    <w:rsid w:val="00923C2D"/>
    <w:rsid w:val="00930F4A"/>
    <w:rsid w:val="00937F21"/>
    <w:rsid w:val="00940859"/>
    <w:rsid w:val="00947660"/>
    <w:rsid w:val="00954F3A"/>
    <w:rsid w:val="009651B2"/>
    <w:rsid w:val="00981F49"/>
    <w:rsid w:val="00983158"/>
    <w:rsid w:val="00991442"/>
    <w:rsid w:val="009A0357"/>
    <w:rsid w:val="009A2953"/>
    <w:rsid w:val="009A38AD"/>
    <w:rsid w:val="009A6765"/>
    <w:rsid w:val="009A6D54"/>
    <w:rsid w:val="009B07D2"/>
    <w:rsid w:val="009D67BD"/>
    <w:rsid w:val="00A2014F"/>
    <w:rsid w:val="00A21956"/>
    <w:rsid w:val="00A23464"/>
    <w:rsid w:val="00A25524"/>
    <w:rsid w:val="00A26503"/>
    <w:rsid w:val="00A3692E"/>
    <w:rsid w:val="00A37304"/>
    <w:rsid w:val="00A37627"/>
    <w:rsid w:val="00A422CB"/>
    <w:rsid w:val="00A45B58"/>
    <w:rsid w:val="00A54691"/>
    <w:rsid w:val="00A57051"/>
    <w:rsid w:val="00A6430B"/>
    <w:rsid w:val="00A74A52"/>
    <w:rsid w:val="00A81D2F"/>
    <w:rsid w:val="00A85C14"/>
    <w:rsid w:val="00A87133"/>
    <w:rsid w:val="00A948B0"/>
    <w:rsid w:val="00AA02A4"/>
    <w:rsid w:val="00AA1DA0"/>
    <w:rsid w:val="00AA31E2"/>
    <w:rsid w:val="00AB26B5"/>
    <w:rsid w:val="00AD01D0"/>
    <w:rsid w:val="00AF4DC7"/>
    <w:rsid w:val="00AF61E8"/>
    <w:rsid w:val="00AF7E98"/>
    <w:rsid w:val="00B02E5C"/>
    <w:rsid w:val="00B0388B"/>
    <w:rsid w:val="00B06A27"/>
    <w:rsid w:val="00B15D65"/>
    <w:rsid w:val="00B161E6"/>
    <w:rsid w:val="00B24B6F"/>
    <w:rsid w:val="00B36C99"/>
    <w:rsid w:val="00B421CD"/>
    <w:rsid w:val="00B45E66"/>
    <w:rsid w:val="00B5025E"/>
    <w:rsid w:val="00B51EDC"/>
    <w:rsid w:val="00B61236"/>
    <w:rsid w:val="00B719F3"/>
    <w:rsid w:val="00B865A7"/>
    <w:rsid w:val="00B904BF"/>
    <w:rsid w:val="00BB2974"/>
    <w:rsid w:val="00BC58A2"/>
    <w:rsid w:val="00BD4133"/>
    <w:rsid w:val="00BE773D"/>
    <w:rsid w:val="00BF086E"/>
    <w:rsid w:val="00C00197"/>
    <w:rsid w:val="00C1452C"/>
    <w:rsid w:val="00C20ECF"/>
    <w:rsid w:val="00C37C6E"/>
    <w:rsid w:val="00C43577"/>
    <w:rsid w:val="00C56CA5"/>
    <w:rsid w:val="00C76648"/>
    <w:rsid w:val="00C771C2"/>
    <w:rsid w:val="00C909F0"/>
    <w:rsid w:val="00CA4CED"/>
    <w:rsid w:val="00CB4632"/>
    <w:rsid w:val="00CB4AE9"/>
    <w:rsid w:val="00CC3409"/>
    <w:rsid w:val="00CC5CBD"/>
    <w:rsid w:val="00CE75F8"/>
    <w:rsid w:val="00CF721A"/>
    <w:rsid w:val="00D0544E"/>
    <w:rsid w:val="00D36335"/>
    <w:rsid w:val="00D86EFC"/>
    <w:rsid w:val="00D952F9"/>
    <w:rsid w:val="00DA63A6"/>
    <w:rsid w:val="00DB458C"/>
    <w:rsid w:val="00DB4A84"/>
    <w:rsid w:val="00DB6051"/>
    <w:rsid w:val="00DC1C9F"/>
    <w:rsid w:val="00DD1673"/>
    <w:rsid w:val="00DE6190"/>
    <w:rsid w:val="00DF1FA7"/>
    <w:rsid w:val="00DF2AA9"/>
    <w:rsid w:val="00DF5314"/>
    <w:rsid w:val="00DF5805"/>
    <w:rsid w:val="00E03895"/>
    <w:rsid w:val="00E04F12"/>
    <w:rsid w:val="00E0746A"/>
    <w:rsid w:val="00E37899"/>
    <w:rsid w:val="00E40054"/>
    <w:rsid w:val="00E62ED0"/>
    <w:rsid w:val="00E7407F"/>
    <w:rsid w:val="00E76A79"/>
    <w:rsid w:val="00E96570"/>
    <w:rsid w:val="00E9750B"/>
    <w:rsid w:val="00EA165C"/>
    <w:rsid w:val="00EA4C11"/>
    <w:rsid w:val="00EC2B2E"/>
    <w:rsid w:val="00EC76C8"/>
    <w:rsid w:val="00ED7291"/>
    <w:rsid w:val="00F0164B"/>
    <w:rsid w:val="00F077C6"/>
    <w:rsid w:val="00F40808"/>
    <w:rsid w:val="00F413C9"/>
    <w:rsid w:val="00F42F00"/>
    <w:rsid w:val="00F51F08"/>
    <w:rsid w:val="00F55932"/>
    <w:rsid w:val="00F62065"/>
    <w:rsid w:val="00F62495"/>
    <w:rsid w:val="00F6691E"/>
    <w:rsid w:val="00F702A6"/>
    <w:rsid w:val="00F726A0"/>
    <w:rsid w:val="00F73541"/>
    <w:rsid w:val="00F7460E"/>
    <w:rsid w:val="00F94B96"/>
    <w:rsid w:val="00FB29A3"/>
    <w:rsid w:val="00FD54F9"/>
    <w:rsid w:val="00FD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17D35"/>
  <w15:docId w15:val="{124AE9AD-1B0C-4A25-B0F9-86085265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7D2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AA31E2"/>
    <w:pPr>
      <w:widowControl w:val="0"/>
      <w:autoSpaceDE w:val="0"/>
      <w:autoSpaceDN w:val="0"/>
      <w:ind w:left="102"/>
      <w:outlineLvl w:val="0"/>
    </w:pPr>
    <w:rPr>
      <w:rFonts w:ascii="Arial" w:eastAsia="Arial" w:hAnsi="Arial"/>
      <w:b/>
      <w:bCs/>
      <w:sz w:val="22"/>
      <w:szCs w:val="22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4F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19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9F3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2F0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2F00"/>
    <w:rPr>
      <w:rFonts w:ascii="Calibri" w:eastAsia="Calibri" w:hAnsi="Calibri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42F00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C909F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909F0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AA31E2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4F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4D44FE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C76A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C76AB"/>
    <w:rPr>
      <w:rFonts w:ascii="Calibri" w:eastAsia="Calibri" w:hAnsi="Calibri" w:cs="Arial"/>
      <w:sz w:val="20"/>
      <w:szCs w:val="20"/>
      <w:lang w:eastAsia="pt-BR"/>
    </w:rPr>
  </w:style>
  <w:style w:type="paragraph" w:customStyle="1" w:styleId="Contedodetabela">
    <w:name w:val="Conteúdo de tabela"/>
    <w:basedOn w:val="Normal"/>
    <w:rsid w:val="00F726A0"/>
    <w:pPr>
      <w:suppressLineNumbers/>
      <w:tabs>
        <w:tab w:val="left" w:pos="1701"/>
      </w:tabs>
    </w:pPr>
    <w:rPr>
      <w:rFonts w:ascii="Times New Roman" w:eastAsia="Times New Roman" w:hAnsi="Times New Roman" w:cs="Times New Roman"/>
      <w:lang w:eastAsia="ar-SA"/>
    </w:rPr>
  </w:style>
  <w:style w:type="paragraph" w:styleId="NormalWeb">
    <w:name w:val="Normal (Web)"/>
    <w:basedOn w:val="Normal"/>
    <w:uiPriority w:val="99"/>
    <w:unhideWhenUsed/>
    <w:rsid w:val="00B45E6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6228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6228A"/>
    <w:rPr>
      <w:color w:val="605E5C"/>
      <w:shd w:val="clear" w:color="auto" w:fill="E1DFDD"/>
    </w:rPr>
  </w:style>
  <w:style w:type="character" w:customStyle="1" w:styleId="Nenhum">
    <w:name w:val="Nenhum"/>
    <w:rsid w:val="000C5435"/>
  </w:style>
  <w:style w:type="character" w:customStyle="1" w:styleId="Hyperlink0">
    <w:name w:val="Hyperlink.0"/>
    <w:basedOn w:val="Nenhum"/>
    <w:rsid w:val="000C5435"/>
    <w:rPr>
      <w:u w:color="B84A47"/>
      <w:lang w:val="pt-PT"/>
    </w:rPr>
  </w:style>
  <w:style w:type="paragraph" w:customStyle="1" w:styleId="CorpoA">
    <w:name w:val="Corpo A"/>
    <w:rsid w:val="000C54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eastAsia="pt-B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dro">
    <w:name w:val="Padrão"/>
    <w:rsid w:val="00FD7E9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C9E82-C782-4C1A-AD9B-DFC47E74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1043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PM_Alegria8</dc:creator>
  <cp:lastModifiedBy>SEC_ADMIN</cp:lastModifiedBy>
  <cp:revision>6</cp:revision>
  <cp:lastPrinted>2025-05-21T17:21:00Z</cp:lastPrinted>
  <dcterms:created xsi:type="dcterms:W3CDTF">2025-05-13T17:44:00Z</dcterms:created>
  <dcterms:modified xsi:type="dcterms:W3CDTF">2025-05-21T17:21:00Z</dcterms:modified>
</cp:coreProperties>
</file>