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4E3E" w14:textId="77777777" w:rsidR="0087571E" w:rsidRDefault="0087571E" w:rsidP="00831014">
      <w:pPr>
        <w:jc w:val="both"/>
      </w:pPr>
    </w:p>
    <w:p w14:paraId="13B92F73" w14:textId="30E69A83" w:rsidR="0087571E" w:rsidRDefault="0087571E" w:rsidP="0087571E">
      <w:pPr>
        <w:jc w:val="center"/>
      </w:pPr>
      <w:r>
        <w:t>ATA 1109/2025</w:t>
      </w:r>
    </w:p>
    <w:p w14:paraId="2F51FDB4" w14:textId="77777777" w:rsidR="0087571E" w:rsidRDefault="0087571E" w:rsidP="00831014">
      <w:pPr>
        <w:jc w:val="both"/>
      </w:pPr>
    </w:p>
    <w:p w14:paraId="52CEA333" w14:textId="77777777" w:rsidR="0087571E" w:rsidRDefault="0087571E" w:rsidP="00831014">
      <w:pPr>
        <w:jc w:val="both"/>
      </w:pPr>
    </w:p>
    <w:p w14:paraId="041B3A01" w14:textId="777EB40F" w:rsidR="00831014" w:rsidRDefault="00831014" w:rsidP="00831014">
      <w:pPr>
        <w:jc w:val="both"/>
      </w:pPr>
      <w:r w:rsidRPr="00831014">
        <w:t xml:space="preserve">Aos vinte e oito dias do mês de abril de dois mil e vinte e cinco, às dezenove horas e vinte e dois minutos, reuniram-se em Sessão Ordinária no recinto da Câmara Municipal de Vereadores de Bossoroca-RS, presidida pelo Vereadora Ruth </w:t>
      </w:r>
      <w:proofErr w:type="spellStart"/>
      <w:r w:rsidRPr="00831014">
        <w:t>Seli</w:t>
      </w:r>
      <w:proofErr w:type="spellEnd"/>
      <w:r w:rsidRPr="00831014">
        <w:t xml:space="preserve"> Batista Velloso (PP), realizada a 1ª Verificação de Presença, estando presente os seguintes Vereadores: Ver. Clodoaldo Silva dos Santos (PP), Ver. </w:t>
      </w:r>
      <w:proofErr w:type="spellStart"/>
      <w:r w:rsidRPr="00831014">
        <w:t>Glacir</w:t>
      </w:r>
      <w:proofErr w:type="spellEnd"/>
      <w:r w:rsidRPr="00831014">
        <w:t xml:space="preserve"> Cunha de Oliveira (PDT), Ver. Jorge Luiz Batista Carvalho (PP), Ver. Juarez da Silva </w:t>
      </w:r>
      <w:proofErr w:type="spellStart"/>
      <w:r w:rsidRPr="00831014">
        <w:t>Cantini</w:t>
      </w:r>
      <w:proofErr w:type="spellEnd"/>
      <w:r w:rsidRPr="00831014">
        <w:t xml:space="preserve"> (PP), Ver. </w:t>
      </w:r>
      <w:r w:rsidR="00B56B48" w:rsidRPr="00831014">
        <w:t>Júlio</w:t>
      </w:r>
      <w:r w:rsidRPr="00831014">
        <w:t xml:space="preserve"> Cesar De Souza Martins (PT), Ver. Leomar Manoel Ferreira (MDB), Ver. Rubens Ant</w:t>
      </w:r>
      <w:r w:rsidR="00B56B48">
        <w:t>ô</w:t>
      </w:r>
      <w:r w:rsidRPr="00831014">
        <w:t xml:space="preserve">nio Bertazzo (PP), Ver. Ruth </w:t>
      </w:r>
      <w:proofErr w:type="spellStart"/>
      <w:r w:rsidRPr="00831014">
        <w:t>Seli</w:t>
      </w:r>
      <w:proofErr w:type="spellEnd"/>
      <w:r w:rsidRPr="00831014">
        <w:t xml:space="preserve"> Batista Velloso (PP), Ver. Valerie Ourique do Nascimento (PP). O Presidente com fundamento na Lei Orgânica declarou aberta a Sessão. Após a abertura, foi realizado o Expediente Geral, nos termos previsto no Art. 133, do Regimento Interno. Usou da palavra o Vereador J</w:t>
      </w:r>
      <w:r w:rsidR="00B56B48">
        <w:t>ú</w:t>
      </w:r>
      <w:r w:rsidRPr="00831014">
        <w:t xml:space="preserve">lio Cesar De Souza Martins. Usou da palavra o Vereadora </w:t>
      </w:r>
      <w:proofErr w:type="spellStart"/>
      <w:r w:rsidRPr="00831014">
        <w:t>Glacir</w:t>
      </w:r>
      <w:proofErr w:type="spellEnd"/>
      <w:r w:rsidRPr="00831014">
        <w:t xml:space="preserve"> Cunha de Oliveira. Usou da palavra o Vereador Clodoaldo Silva dos Santos. Usou da palavra o Vereadora Ruth </w:t>
      </w:r>
      <w:proofErr w:type="spellStart"/>
      <w:r w:rsidRPr="00831014">
        <w:t>Seli</w:t>
      </w:r>
      <w:proofErr w:type="spellEnd"/>
      <w:r w:rsidRPr="00831014">
        <w:t xml:space="preserve"> Batista Velloso. Usou da palavra o Vereador Juarez da Silva </w:t>
      </w:r>
      <w:proofErr w:type="spellStart"/>
      <w:r w:rsidRPr="00831014">
        <w:t>Cantini</w:t>
      </w:r>
      <w:proofErr w:type="spellEnd"/>
      <w:r w:rsidRPr="00831014">
        <w:t>. Usou da palavra o Vereadora Valerie Ourique do Nascimento. Usou da palavra o Vereador Leomar Manoel Ferreira</w:t>
      </w:r>
      <w:r>
        <w:t xml:space="preserve">. Aberto espaço dos líderes de bancada, usou a palavra </w:t>
      </w:r>
      <w:r w:rsidR="00B56B48">
        <w:t>o</w:t>
      </w:r>
      <w:r>
        <w:t xml:space="preserve"> vereador</w:t>
      </w:r>
      <w:r w:rsidR="00B56B48">
        <w:t xml:space="preserve"> </w:t>
      </w:r>
      <w:r w:rsidR="00B56B48" w:rsidRPr="00831014">
        <w:t xml:space="preserve">Ver. </w:t>
      </w:r>
      <w:r w:rsidR="00B56B48" w:rsidRPr="00831014">
        <w:t>Júlio</w:t>
      </w:r>
      <w:r w:rsidR="00B56B48" w:rsidRPr="00831014">
        <w:t xml:space="preserve"> Cesar De Souza Martins (PT</w:t>
      </w:r>
      <w:r w:rsidR="00B56B48" w:rsidRPr="00831014">
        <w:t>), Usou</w:t>
      </w:r>
      <w:r w:rsidR="00B56B48" w:rsidRPr="00831014">
        <w:t xml:space="preserve"> da palavra o Vereadora </w:t>
      </w:r>
      <w:proofErr w:type="spellStart"/>
      <w:r w:rsidR="00B56B48" w:rsidRPr="00831014">
        <w:t>Glacir</w:t>
      </w:r>
      <w:proofErr w:type="spellEnd"/>
      <w:r w:rsidR="00B56B48" w:rsidRPr="00831014">
        <w:t xml:space="preserve"> Cunha de Oliveira</w:t>
      </w:r>
      <w:r w:rsidR="00B56B48">
        <w:t xml:space="preserve">.  </w:t>
      </w:r>
      <w:r w:rsidR="00B56B48" w:rsidRPr="00831014">
        <w:t xml:space="preserve">Usou da palavra o Vereador Clodoaldo Silva dos </w:t>
      </w:r>
      <w:r w:rsidR="00B56B48" w:rsidRPr="00831014">
        <w:t xml:space="preserve">Santos </w:t>
      </w:r>
      <w:r w:rsidR="00B56B48">
        <w:t>Oliveira,</w:t>
      </w:r>
      <w:r w:rsidR="00B56B48">
        <w:t xml:space="preserve"> </w:t>
      </w:r>
      <w:r w:rsidR="00B56B48" w:rsidRPr="00831014">
        <w:t>Usou da palavra o Vereador Ver. Leomar Manoel Ferreira (MDB)</w:t>
      </w:r>
      <w:r w:rsidR="00B56B48">
        <w:t xml:space="preserve">. </w:t>
      </w:r>
      <w:r w:rsidRPr="00831014">
        <w:t>Finalizada Expediente Geral. Em prosseguimento do Expediente Deliberativo, o Presidente determinou a Discussão e Votação da Ata da Sessão Anterior, nos termos do Art. 137, inciso II, do Regimento Interno</w:t>
      </w:r>
      <w:r w:rsidRPr="00B56B48">
        <w:rPr>
          <w:b/>
          <w:bCs/>
        </w:rPr>
        <w:t xml:space="preserve">, </w:t>
      </w:r>
      <w:r w:rsidR="00B56B48" w:rsidRPr="00B56B48">
        <w:rPr>
          <w:b/>
          <w:bCs/>
        </w:rPr>
        <w:t>APROVADA POR UNANIMIDADE</w:t>
      </w:r>
      <w:r w:rsidR="00B56B48">
        <w:t>,</w:t>
      </w:r>
      <w:r w:rsidRPr="00831014">
        <w:t xml:space="preserve"> Finalizada Ata da Reunião Anterior. Em prosseguimento passou a Discussão e Votação das proposições previstas na pauta, em conformidade com o previsto no Art. 138, do Regimento Interno. Iniciada Apreciação do Projeto de Lei Ordinária Nº 38 de 23 de abril de 2025, que ALTERA A REDAÇÃO DO ARTIGO 1º DA LEI MUNICIPAL Nº 3.761, DE 09 DE JANEIRO DE 2013 E DÁ OUTRAS PROVIDÊNCIAS.</w:t>
      </w:r>
      <w:r w:rsidR="00B56B48">
        <w:t xml:space="preserve"> </w:t>
      </w:r>
      <w:r w:rsidR="00B56B48" w:rsidRPr="00B56B48">
        <w:rPr>
          <w:b/>
          <w:bCs/>
        </w:rPr>
        <w:t>APROVADA POR UNAMINIDADE</w:t>
      </w:r>
      <w:r w:rsidR="00B56B48">
        <w:t xml:space="preserve">, </w:t>
      </w:r>
      <w:r w:rsidRPr="00831014">
        <w:t>Iniciada Apreciação do Projeto de Lei Ordinária Nº 39 de 23 de abril de 2025, que ALTERA A REDAÇÃO DO ARTIGO 4º DA LEI MUNICIPAL Nº 3.381, DE 04 DE MAIO DE 2010 E DÁ OUTRAS PROVIDÊNCIAS.</w:t>
      </w:r>
      <w:r w:rsidR="00B56B48">
        <w:t xml:space="preserve"> </w:t>
      </w:r>
      <w:r w:rsidR="00B56B48" w:rsidRPr="00B56B48">
        <w:rPr>
          <w:b/>
          <w:bCs/>
        </w:rPr>
        <w:t>APROVADA POR UNAMINIDADE</w:t>
      </w:r>
      <w:r w:rsidRPr="00831014">
        <w:t>. Em prosseguimento foi realizada a Leitura de Proposições</w:t>
      </w:r>
      <w:r w:rsidR="00B56B48" w:rsidRPr="00831014">
        <w:t>. Indicação Nº 81 de 23 de abril de 2025, que solicita que seja dada continuidade e concluído o trabalho na estrada do Rincão dos Antunes até a ponte que faz a ligação entre os municípios de Bossoroca e Itacurubi</w:t>
      </w:r>
      <w:r w:rsidR="00B56B48">
        <w:t xml:space="preserve">. </w:t>
      </w:r>
      <w:r w:rsidRPr="00831014">
        <w:t xml:space="preserve">Realizada a leitura da Indicação Nº 82 de 24 de abril de 2025, que dispõe sobre matéria relacionada a </w:t>
      </w:r>
      <w:r w:rsidRPr="00831014">
        <w:lastRenderedPageBreak/>
        <w:t xml:space="preserve">denominação de ruas e identificação - Indicação e dá outras providências. Realizada a leitura da Indicação Nº 80 de 23 de abril de 2025, que solicita sejam realizadas reformas e manutenções nos abrigos de depósitos de lixo localizados na esquina das ruas Piratini e Timbaúva, bem como no assentamento Primavera e no Rincão dos Antunes. Realizada a leitura da Indicação Nº 79 de 23 de abril de 2025, que dispõe sobre matéria relacionada a(o) Obras e Serviços Públicos (Extensão da Calçada Entroncamento Avenida Castelo Branco e Dionisio </w:t>
      </w:r>
      <w:r w:rsidR="0087571E" w:rsidRPr="00831014">
        <w:t>Araujo) e</w:t>
      </w:r>
      <w:r w:rsidRPr="00831014">
        <w:t xml:space="preserve"> dá outras providências. Realizada a leitura da Indicação Nº 78 de 23 de abril de 2025, que dispõe sobre matéria relacionada a(o) Obras e Serviços Públicos (Escoamento de água nas Proximidades da Padaria Pão de Mel e </w:t>
      </w:r>
      <w:proofErr w:type="spellStart"/>
      <w:r w:rsidRPr="00831014">
        <w:t>Ativitta</w:t>
      </w:r>
      <w:proofErr w:type="spellEnd"/>
      <w:r w:rsidRPr="00831014">
        <w:t xml:space="preserve">) e dá outras providências. Realizada a leitura da Indicação Nº 77 de 23 de abril de 2025, que dispõe sobre matéria relacionada a(o) Obras e Serviços Públicos (Drenagem e Nivelamento - Proximidades Posto Alemão) e dá outras providências. Realizada a leitura da Indicação Nº 76 de 16 de abril de 2025, que dispõe sobre matéria relacionada a(o) Diversas - Indicação (Lei Municipal que institua o Programa Municipal de Saúde Animal Equina no Município de Bossoroca-RS) e dá outras providências. Realizada a leitura da Indicação Nº 75 de 11 de abril de 2025, que indica que sejam adotadas providências visando à criação do Hino Oficial do Município de Bossoroca, com a abertura de edital público para participação de músicos, compositores e artistas naturais do município, por meio de processo coletivo e colaborativo de composição. Realizada a leitura da Indicação Nº 74 de 07 de abril de 2025, que dispõe sobre matéria relacionada a(o) Diversas - Indicação (criação de um plano habitacional). Finalizada Leitura do Expediente e Proposições. Em prosseguimento passou as Explicações Pessoal, em conformidade com o Art. 143, do Regimento Interno. Usou da palavra o Vereadora Ruth </w:t>
      </w:r>
      <w:proofErr w:type="spellStart"/>
      <w:r w:rsidRPr="00831014">
        <w:t>Seli</w:t>
      </w:r>
      <w:proofErr w:type="spellEnd"/>
      <w:r w:rsidRPr="00831014">
        <w:t xml:space="preserve"> Batista Velloso. Usou da palavra o Vereador Rubens </w:t>
      </w:r>
      <w:r w:rsidR="0087571E" w:rsidRPr="00831014">
        <w:t>Antônio</w:t>
      </w:r>
      <w:r w:rsidRPr="00831014">
        <w:t xml:space="preserve"> Bertazzo. Usou da palavra o Vereador Clodoaldo Silva dos Santos. Usou da palavra o Vereador Jorge Luiz Batista Carvalho. Usou da palavra o Vereador Leomar Manoel Ferreira. Usou da palavra o Vereadora Valerie Ourique do Nascimento. Usou da palavra o Vereador </w:t>
      </w:r>
      <w:r w:rsidR="0087571E" w:rsidRPr="00831014">
        <w:t>Júlio</w:t>
      </w:r>
      <w:r w:rsidRPr="00831014">
        <w:t xml:space="preserve"> Cesar De Souza Martins. Finalizada Explicações Pessoais. Declaro encerrada a presente Sessão. Nada mais tendo a ser tratado, lavrou-se a presente ata que vai assinada pelos presentes. Câmara Municipal de Vereadores, aos vinte e oito dias do mês de abril de dois mil e vinte e cinco.</w:t>
      </w:r>
    </w:p>
    <w:sectPr w:rsidR="008310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14"/>
    <w:rsid w:val="00831014"/>
    <w:rsid w:val="0087571E"/>
    <w:rsid w:val="00B56B48"/>
    <w:rsid w:val="00DC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52FC"/>
  <w15:chartTrackingRefBased/>
  <w15:docId w15:val="{9B8AAB7E-2611-472E-8DF6-CC5E4891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1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1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1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1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1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1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1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1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1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1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1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1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10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10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10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10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10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10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1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1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1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1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1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10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10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10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1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10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1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830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Barboza Leal</dc:creator>
  <cp:keywords/>
  <dc:description/>
  <cp:lastModifiedBy>Karine Barboza Leal</cp:lastModifiedBy>
  <cp:revision>1</cp:revision>
  <cp:lastPrinted>2025-04-29T11:11:00Z</cp:lastPrinted>
  <dcterms:created xsi:type="dcterms:W3CDTF">2025-04-28T18:49:00Z</dcterms:created>
  <dcterms:modified xsi:type="dcterms:W3CDTF">2025-04-29T11:14:00Z</dcterms:modified>
</cp:coreProperties>
</file>