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CONSELHO MUNICIPAL DOS DIREITOS DA CRIANÇA E DO ADOLESCENTE DE PORTO LUCENA- COMDICA</w:t>
      </w: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 xml:space="preserve">Criado pela Lei Municipal nº 1.961, de 12 de maio de </w:t>
      </w:r>
      <w:proofErr w:type="gramStart"/>
      <w:r w:rsidRPr="00DC54F0">
        <w:rPr>
          <w:rFonts w:ascii="Times New Roman" w:hAnsi="Times New Roman" w:cs="Times New Roman"/>
          <w:sz w:val="24"/>
          <w:szCs w:val="24"/>
        </w:rPr>
        <w:t>2015</w:t>
      </w:r>
      <w:proofErr w:type="gramEnd"/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4F0">
        <w:rPr>
          <w:rFonts w:ascii="Times New Roman" w:hAnsi="Times New Roman" w:cs="Times New Roman"/>
          <w:b/>
          <w:sz w:val="24"/>
          <w:szCs w:val="24"/>
        </w:rPr>
        <w:t xml:space="preserve">Edital nº </w:t>
      </w:r>
      <w:r w:rsidR="005B35A7">
        <w:rPr>
          <w:rFonts w:ascii="Times New Roman" w:hAnsi="Times New Roman" w:cs="Times New Roman"/>
          <w:b/>
          <w:sz w:val="24"/>
          <w:szCs w:val="24"/>
        </w:rPr>
        <w:t>16</w:t>
      </w:r>
      <w:r w:rsidR="00E76142" w:rsidRPr="00DC5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159" w:rsidRPr="00DC54F0">
        <w:rPr>
          <w:rFonts w:ascii="Times New Roman" w:hAnsi="Times New Roman" w:cs="Times New Roman"/>
          <w:b/>
          <w:sz w:val="24"/>
          <w:szCs w:val="24"/>
        </w:rPr>
        <w:t>de 2023</w:t>
      </w:r>
    </w:p>
    <w:p w:rsidR="008D7C21" w:rsidRPr="00DC54F0" w:rsidRDefault="008D7C21" w:rsidP="00DC54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PROCESSO DE ESCOLHA DOS MEMBROS DO CONSELHO TUTELAR</w:t>
      </w:r>
    </w:p>
    <w:p w:rsidR="000F3193" w:rsidRPr="00DC54F0" w:rsidRDefault="000F3193" w:rsidP="00DC54F0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5A7" w:rsidRDefault="005B35A7" w:rsidP="005B35A7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CONVOCA os membros do COMDICA e os </w:t>
      </w:r>
      <w:r>
        <w:rPr>
          <w:rFonts w:ascii="Times New Roman" w:hAnsi="Times New Roman" w:cs="Times New Roman"/>
          <w:sz w:val="24"/>
          <w:szCs w:val="24"/>
        </w:rPr>
        <w:t xml:space="preserve">candidatos </w:t>
      </w:r>
      <w:r w:rsidR="00E079E5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Conselheiros Tutelares do Município de Porto Lucena para </w:t>
      </w:r>
      <w:r>
        <w:rPr>
          <w:rFonts w:ascii="Times New Roman" w:hAnsi="Times New Roman" w:cs="Times New Roman"/>
          <w:b/>
          <w:sz w:val="24"/>
          <w:szCs w:val="24"/>
        </w:rPr>
        <w:t>reunião com o Ministério Público</w:t>
      </w:r>
    </w:p>
    <w:p w:rsidR="00B06456" w:rsidRPr="00DC54F0" w:rsidRDefault="00B06456" w:rsidP="00CC63B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CC63B2" w:rsidRDefault="00CC63B2" w:rsidP="005B3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1CE">
        <w:rPr>
          <w:rFonts w:ascii="Times New Roman" w:hAnsi="Times New Roman" w:cs="Times New Roman"/>
          <w:sz w:val="24"/>
          <w:szCs w:val="24"/>
        </w:rPr>
        <w:t xml:space="preserve">A Comissão Especial Eleitoral, nomeada pelo Edital 01/2023 do Conselho Municipal dos Direitos da Criança e do Adolescente de Porto Lucena- COMDICA- Porto Lucena, no uso de suas atribuições legais, </w:t>
      </w:r>
      <w:r>
        <w:rPr>
          <w:rFonts w:ascii="Times New Roman" w:hAnsi="Times New Roman" w:cs="Times New Roman"/>
          <w:sz w:val="24"/>
          <w:szCs w:val="24"/>
        </w:rPr>
        <w:t xml:space="preserve">CONVOCA </w:t>
      </w:r>
      <w:r w:rsidR="005B35A7">
        <w:rPr>
          <w:rFonts w:ascii="Times New Roman" w:hAnsi="Times New Roman" w:cs="Times New Roman"/>
          <w:sz w:val="24"/>
          <w:szCs w:val="24"/>
        </w:rPr>
        <w:t xml:space="preserve">os membros do COMDICA – Conselho Municipal dos Direitos da Criança e Adolescente e os candidatos ao cargo de Conselheiros Tutelares do município de Porto Lucena para reunião com a Promotora de </w:t>
      </w:r>
      <w:r w:rsidR="005B35A7" w:rsidRPr="005B35A7">
        <w:rPr>
          <w:rFonts w:ascii="Times New Roman" w:hAnsi="Times New Roman" w:cs="Times New Roman"/>
          <w:sz w:val="24"/>
          <w:szCs w:val="24"/>
        </w:rPr>
        <w:t xml:space="preserve">Justiça, Dra. Jéssica </w:t>
      </w:r>
      <w:proofErr w:type="spellStart"/>
      <w:r w:rsidR="005B35A7" w:rsidRPr="005B35A7">
        <w:rPr>
          <w:rFonts w:ascii="Times New Roman" w:hAnsi="Times New Roman" w:cs="Times New Roman"/>
          <w:sz w:val="24"/>
          <w:szCs w:val="24"/>
        </w:rPr>
        <w:t>Osmarini</w:t>
      </w:r>
      <w:proofErr w:type="spellEnd"/>
      <w:r w:rsidR="005B35A7" w:rsidRPr="005B35A7">
        <w:rPr>
          <w:rFonts w:ascii="Times New Roman" w:hAnsi="Times New Roman" w:cs="Times New Roman"/>
          <w:sz w:val="24"/>
          <w:szCs w:val="24"/>
        </w:rPr>
        <w:t xml:space="preserve"> Marque</w:t>
      </w:r>
      <w:r w:rsidR="005B35A7">
        <w:rPr>
          <w:rFonts w:ascii="Times New Roman" w:hAnsi="Times New Roman" w:cs="Times New Roman"/>
          <w:sz w:val="24"/>
          <w:szCs w:val="24"/>
        </w:rPr>
        <w:t xml:space="preserve">s, que acontecerá no dia 27 de setembro às </w:t>
      </w:r>
      <w:proofErr w:type="gramStart"/>
      <w:r w:rsidR="005B35A7">
        <w:rPr>
          <w:rFonts w:ascii="Times New Roman" w:hAnsi="Times New Roman" w:cs="Times New Roman"/>
          <w:sz w:val="24"/>
          <w:szCs w:val="24"/>
        </w:rPr>
        <w:t>9:30</w:t>
      </w:r>
      <w:proofErr w:type="gramEnd"/>
      <w:r w:rsidR="005B35A7">
        <w:rPr>
          <w:rFonts w:ascii="Times New Roman" w:hAnsi="Times New Roman" w:cs="Times New Roman"/>
          <w:sz w:val="24"/>
          <w:szCs w:val="24"/>
        </w:rPr>
        <w:t>h no Centro Cultural Integração.</w:t>
      </w:r>
    </w:p>
    <w:p w:rsidR="00CC63B2" w:rsidRDefault="00CC63B2" w:rsidP="00CC6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456" w:rsidRDefault="00B06456" w:rsidP="00B06456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456" w:rsidRDefault="00B06456" w:rsidP="00B06456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Porto Lucena, 2</w:t>
      </w:r>
      <w:r w:rsidR="005B35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setembro de 2023.</w:t>
      </w:r>
    </w:p>
    <w:p w:rsidR="00CB6B5D" w:rsidRPr="00DC54F0" w:rsidRDefault="00CB6B5D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72" w:rsidRDefault="00F32C72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5A7" w:rsidRPr="00DC54F0" w:rsidRDefault="005B35A7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72" w:rsidRPr="00DC54F0" w:rsidRDefault="00F32C72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5D" w:rsidRPr="00DC54F0" w:rsidRDefault="00CB6B5D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Juliane Elis Both</w:t>
      </w:r>
    </w:p>
    <w:p w:rsidR="00960364" w:rsidRPr="00DC54F0" w:rsidRDefault="00CB6B5D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Presidente da Comissão Especial Eleitoral</w:t>
      </w:r>
    </w:p>
    <w:sectPr w:rsidR="00960364" w:rsidRPr="00DC54F0" w:rsidSect="00B75FEC">
      <w:pgSz w:w="11906" w:h="16838"/>
      <w:pgMar w:top="1276" w:right="170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3715B"/>
    <w:multiLevelType w:val="multilevel"/>
    <w:tmpl w:val="0BD07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74DA1251"/>
    <w:multiLevelType w:val="hybridMultilevel"/>
    <w:tmpl w:val="D888618C"/>
    <w:lvl w:ilvl="0" w:tplc="E1EEF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CE"/>
    <w:rsid w:val="00076242"/>
    <w:rsid w:val="000B108C"/>
    <w:rsid w:val="000F3193"/>
    <w:rsid w:val="00150E51"/>
    <w:rsid w:val="001A3381"/>
    <w:rsid w:val="00264F32"/>
    <w:rsid w:val="003534DF"/>
    <w:rsid w:val="00356328"/>
    <w:rsid w:val="004B72E8"/>
    <w:rsid w:val="005B35A7"/>
    <w:rsid w:val="005B4ECE"/>
    <w:rsid w:val="005E71CE"/>
    <w:rsid w:val="00704607"/>
    <w:rsid w:val="00730C4D"/>
    <w:rsid w:val="008D7C21"/>
    <w:rsid w:val="0090516D"/>
    <w:rsid w:val="00933159"/>
    <w:rsid w:val="00960364"/>
    <w:rsid w:val="00AF09D1"/>
    <w:rsid w:val="00B00700"/>
    <w:rsid w:val="00B06456"/>
    <w:rsid w:val="00B61A02"/>
    <w:rsid w:val="00B75FEC"/>
    <w:rsid w:val="00CB6B5D"/>
    <w:rsid w:val="00CC63B2"/>
    <w:rsid w:val="00D0370D"/>
    <w:rsid w:val="00DC54F0"/>
    <w:rsid w:val="00E079E5"/>
    <w:rsid w:val="00E76142"/>
    <w:rsid w:val="00E90AB2"/>
    <w:rsid w:val="00EF1379"/>
    <w:rsid w:val="00F32C72"/>
    <w:rsid w:val="00FC619B"/>
    <w:rsid w:val="00F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B4E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5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F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B4E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5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823D8-88A6-4127-A74C-F9FEE265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Enfermagem</dc:creator>
  <cp:lastModifiedBy>Usuário do Windows</cp:lastModifiedBy>
  <cp:revision>2</cp:revision>
  <cp:lastPrinted>2023-09-21T18:45:00Z</cp:lastPrinted>
  <dcterms:created xsi:type="dcterms:W3CDTF">2023-09-22T18:26:00Z</dcterms:created>
  <dcterms:modified xsi:type="dcterms:W3CDTF">2023-09-22T18:26:00Z</dcterms:modified>
</cp:coreProperties>
</file>