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CEE" w:rsidRDefault="00B26CEE">
      <w:pPr>
        <w:pStyle w:val="Corpodetexto"/>
        <w:spacing w:before="5"/>
        <w:rPr>
          <w:rFonts w:ascii="Times New Roman"/>
          <w:sz w:val="17"/>
        </w:rPr>
      </w:pPr>
    </w:p>
    <w:p w:rsidR="00B26CEE" w:rsidRDefault="00F32EC3">
      <w:pPr>
        <w:spacing w:before="92"/>
        <w:ind w:left="2545" w:right="2568" w:hanging="6"/>
        <w:jc w:val="center"/>
        <w:rPr>
          <w:rFonts w:ascii="Times New Roman"/>
          <w:b/>
          <w:sz w:val="23"/>
        </w:rPr>
      </w:pPr>
      <w:r>
        <w:rPr>
          <w:noProof/>
          <w:lang w:val="pt-BR" w:eastAsia="pt-BR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953769</wp:posOffset>
            </wp:positionH>
            <wp:positionV relativeFrom="paragraph">
              <wp:posOffset>-127173</wp:posOffset>
            </wp:positionV>
            <wp:extent cx="1007109" cy="102844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7109" cy="1028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sz w:val="23"/>
        </w:rPr>
        <w:t>ESTADO DO RIO GRANDE DO SUL</w:t>
      </w:r>
      <w:r>
        <w:rPr>
          <w:rFonts w:ascii="Times New Roman"/>
          <w:b/>
          <w:spacing w:val="1"/>
          <w:sz w:val="23"/>
        </w:rPr>
        <w:t xml:space="preserve"> </w:t>
      </w:r>
      <w:r>
        <w:rPr>
          <w:rFonts w:ascii="Times New Roman"/>
          <w:b/>
          <w:sz w:val="23"/>
        </w:rPr>
        <w:t>PREFEITURA</w:t>
      </w:r>
      <w:r>
        <w:rPr>
          <w:rFonts w:ascii="Times New Roman"/>
          <w:b/>
          <w:spacing w:val="-8"/>
          <w:sz w:val="23"/>
        </w:rPr>
        <w:t xml:space="preserve"> </w:t>
      </w:r>
      <w:r>
        <w:rPr>
          <w:rFonts w:ascii="Times New Roman"/>
          <w:b/>
          <w:sz w:val="23"/>
        </w:rPr>
        <w:t>MUNICIPAL</w:t>
      </w:r>
      <w:r>
        <w:rPr>
          <w:rFonts w:ascii="Times New Roman"/>
          <w:b/>
          <w:spacing w:val="-5"/>
          <w:sz w:val="23"/>
        </w:rPr>
        <w:t xml:space="preserve"> </w:t>
      </w:r>
      <w:r>
        <w:rPr>
          <w:rFonts w:ascii="Times New Roman"/>
          <w:b/>
          <w:sz w:val="23"/>
        </w:rPr>
        <w:t>DE</w:t>
      </w:r>
      <w:r>
        <w:rPr>
          <w:rFonts w:ascii="Times New Roman"/>
          <w:b/>
          <w:spacing w:val="-6"/>
          <w:sz w:val="23"/>
        </w:rPr>
        <w:t xml:space="preserve"> </w:t>
      </w:r>
      <w:r>
        <w:rPr>
          <w:rFonts w:ascii="Times New Roman"/>
          <w:b/>
          <w:sz w:val="23"/>
        </w:rPr>
        <w:t>PORTO</w:t>
      </w:r>
      <w:r>
        <w:rPr>
          <w:rFonts w:ascii="Times New Roman"/>
          <w:b/>
          <w:spacing w:val="-7"/>
          <w:sz w:val="23"/>
        </w:rPr>
        <w:t xml:space="preserve"> </w:t>
      </w:r>
      <w:r>
        <w:rPr>
          <w:rFonts w:ascii="Times New Roman"/>
          <w:b/>
          <w:sz w:val="23"/>
        </w:rPr>
        <w:t>LUCENA</w:t>
      </w:r>
    </w:p>
    <w:p w:rsidR="00B26CEE" w:rsidRDefault="00F32EC3">
      <w:pPr>
        <w:spacing w:line="201" w:lineRule="exact"/>
        <w:ind w:left="2611" w:right="2639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Praça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Dom</w:t>
      </w:r>
      <w:r>
        <w:rPr>
          <w:rFonts w:ascii="Times New Roman" w:hAnsi="Times New Roman"/>
          <w:spacing w:val="-9"/>
          <w:sz w:val="18"/>
        </w:rPr>
        <w:t xml:space="preserve"> </w:t>
      </w:r>
      <w:r>
        <w:rPr>
          <w:rFonts w:ascii="Times New Roman" w:hAnsi="Times New Roman"/>
          <w:sz w:val="18"/>
        </w:rPr>
        <w:t>Felipe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de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Nadal,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n° 299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-4"/>
          <w:sz w:val="18"/>
        </w:rPr>
        <w:t xml:space="preserve"> </w:t>
      </w:r>
      <w:proofErr w:type="gramStart"/>
      <w:r>
        <w:rPr>
          <w:rFonts w:ascii="Times New Roman" w:hAnsi="Times New Roman"/>
          <w:sz w:val="18"/>
        </w:rPr>
        <w:t>Centro</w:t>
      </w:r>
      <w:proofErr w:type="gramEnd"/>
    </w:p>
    <w:p w:rsidR="00B26CEE" w:rsidRDefault="00F32EC3">
      <w:pPr>
        <w:spacing w:before="2"/>
        <w:ind w:left="2611" w:right="2635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Porto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Lucena-RS-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CEP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98.980-000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z w:val="18"/>
        </w:rPr>
        <w:t>– Fone: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(55)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3565 1300</w:t>
      </w:r>
    </w:p>
    <w:p w:rsidR="00B26CEE" w:rsidRDefault="00F32EC3">
      <w:pPr>
        <w:spacing w:before="5"/>
        <w:ind w:left="2611" w:right="2644"/>
        <w:jc w:val="center"/>
        <w:rPr>
          <w:rFonts w:ascii="Times New Roman"/>
          <w:sz w:val="18"/>
        </w:rPr>
      </w:pPr>
      <w:hyperlink r:id="rId6">
        <w:r>
          <w:rPr>
            <w:rFonts w:ascii="Times New Roman"/>
            <w:color w:val="0461C1"/>
            <w:spacing w:val="-1"/>
            <w:sz w:val="18"/>
            <w:u w:val="single" w:color="0461C1"/>
          </w:rPr>
          <w:t>www.portolucena.rs.gov.br</w:t>
        </w:r>
        <w:r>
          <w:rPr>
            <w:rFonts w:ascii="Times New Roman"/>
            <w:color w:val="0461C1"/>
            <w:spacing w:val="-8"/>
            <w:sz w:val="18"/>
          </w:rPr>
          <w:t xml:space="preserve"> </w:t>
        </w:r>
        <w:r>
          <w:rPr>
            <w:rFonts w:ascii="Times New Roman"/>
            <w:sz w:val="18"/>
          </w:rPr>
          <w:t>-</w:t>
        </w:r>
        <w:r>
          <w:rPr>
            <w:rFonts w:ascii="Times New Roman"/>
            <w:spacing w:val="-1"/>
            <w:sz w:val="18"/>
          </w:rPr>
          <w:t xml:space="preserve"> </w:t>
        </w:r>
      </w:hyperlink>
      <w:r>
        <w:rPr>
          <w:rFonts w:ascii="Times New Roman"/>
          <w:sz w:val="18"/>
        </w:rPr>
        <w:t>Email:</w:t>
      </w:r>
      <w:r>
        <w:rPr>
          <w:rFonts w:ascii="Times New Roman"/>
          <w:spacing w:val="-7"/>
          <w:sz w:val="18"/>
        </w:rPr>
        <w:t xml:space="preserve"> </w:t>
      </w:r>
      <w:hyperlink r:id="rId7">
        <w:r>
          <w:rPr>
            <w:rFonts w:ascii="Times New Roman"/>
            <w:sz w:val="18"/>
          </w:rPr>
          <w:t>prefeitura@portolucena.rs.gov.br</w:t>
        </w:r>
      </w:hyperlink>
    </w:p>
    <w:p w:rsidR="00B26CEE" w:rsidRDefault="00B26CEE">
      <w:pPr>
        <w:pStyle w:val="Corpodetexto"/>
        <w:rPr>
          <w:rFonts w:ascii="Times New Roman"/>
          <w:sz w:val="20"/>
        </w:rPr>
      </w:pPr>
    </w:p>
    <w:p w:rsidR="00B26CEE" w:rsidRDefault="00B26CEE">
      <w:pPr>
        <w:pStyle w:val="Corpodetexto"/>
        <w:rPr>
          <w:rFonts w:ascii="Times New Roman"/>
          <w:sz w:val="20"/>
        </w:rPr>
      </w:pPr>
    </w:p>
    <w:p w:rsidR="00B26CEE" w:rsidRDefault="00B26CEE">
      <w:pPr>
        <w:pStyle w:val="Corpodetexto"/>
        <w:spacing w:before="11"/>
        <w:rPr>
          <w:rFonts w:ascii="Times New Roman"/>
          <w:sz w:val="25"/>
        </w:rPr>
      </w:pPr>
    </w:p>
    <w:p w:rsidR="00F32EC3" w:rsidRDefault="00F32EC3">
      <w:pPr>
        <w:ind w:left="2611" w:right="2551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EDITAL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LEILÃO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N.º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0</w:t>
      </w:r>
      <w:r w:rsidR="004A435E">
        <w:rPr>
          <w:rFonts w:ascii="Arial" w:hAnsi="Arial"/>
          <w:b/>
        </w:rPr>
        <w:t>1</w:t>
      </w:r>
      <w:r>
        <w:rPr>
          <w:rFonts w:ascii="Arial" w:hAnsi="Arial"/>
          <w:b/>
        </w:rPr>
        <w:t>/2023</w:t>
      </w:r>
    </w:p>
    <w:p w:rsidR="00B26CEE" w:rsidRDefault="00F32EC3">
      <w:pPr>
        <w:ind w:left="2611" w:right="2551"/>
        <w:jc w:val="center"/>
        <w:rPr>
          <w:rFonts w:ascii="Arial" w:hAnsi="Arial"/>
          <w:b/>
        </w:rPr>
      </w:pPr>
      <w:bookmarkStart w:id="0" w:name="_GoBack"/>
      <w:bookmarkEnd w:id="0"/>
      <w:r>
        <w:rPr>
          <w:rFonts w:ascii="Arial" w:hAnsi="Arial"/>
          <w:b/>
          <w:spacing w:val="-4"/>
        </w:rPr>
        <w:t xml:space="preserve">TORNA SEM EFEITOS EDITAL DE </w:t>
      </w:r>
      <w:r>
        <w:rPr>
          <w:rFonts w:ascii="Arial" w:hAnsi="Arial"/>
          <w:b/>
        </w:rPr>
        <w:t>RETIFICAÇÃO</w:t>
      </w:r>
    </w:p>
    <w:p w:rsidR="00B26CEE" w:rsidRDefault="00B26CEE">
      <w:pPr>
        <w:pStyle w:val="Corpodetexto"/>
        <w:spacing w:before="6"/>
        <w:rPr>
          <w:rFonts w:ascii="Arial"/>
          <w:b/>
          <w:sz w:val="29"/>
        </w:rPr>
      </w:pPr>
    </w:p>
    <w:p w:rsidR="00F32EC3" w:rsidRDefault="00F32EC3">
      <w:pPr>
        <w:ind w:left="4353"/>
        <w:rPr>
          <w:rFonts w:ascii="Arial" w:hAnsi="Arial"/>
          <w:b/>
          <w:i/>
        </w:rPr>
      </w:pPr>
    </w:p>
    <w:p w:rsidR="00B26CEE" w:rsidRDefault="00E62B19">
      <w:pPr>
        <w:ind w:left="4353"/>
      </w:pPr>
      <w:r>
        <w:rPr>
          <w:rFonts w:ascii="Arial" w:hAnsi="Arial"/>
          <w:b/>
          <w:i/>
        </w:rPr>
        <w:t xml:space="preserve">Torna sem Efeitos </w:t>
      </w:r>
      <w:r w:rsidR="00F32EC3">
        <w:rPr>
          <w:rFonts w:ascii="Arial" w:hAnsi="Arial"/>
          <w:b/>
          <w:i/>
        </w:rPr>
        <w:t xml:space="preserve">Retificação </w:t>
      </w:r>
      <w:r w:rsidR="00F32EC3">
        <w:rPr>
          <w:rFonts w:ascii="Arial" w:hAnsi="Arial"/>
          <w:b/>
          <w:i/>
        </w:rPr>
        <w:t>do</w:t>
      </w:r>
      <w:r w:rsidR="00F32EC3">
        <w:rPr>
          <w:rFonts w:ascii="Arial" w:hAnsi="Arial"/>
          <w:b/>
          <w:i/>
          <w:spacing w:val="1"/>
        </w:rPr>
        <w:t xml:space="preserve"> </w:t>
      </w:r>
      <w:r w:rsidR="00F32EC3">
        <w:rPr>
          <w:rFonts w:ascii="Arial" w:hAnsi="Arial"/>
          <w:b/>
          <w:i/>
        </w:rPr>
        <w:t>Edital</w:t>
      </w:r>
      <w:r w:rsidR="00F32EC3">
        <w:rPr>
          <w:rFonts w:ascii="Arial" w:hAnsi="Arial"/>
          <w:b/>
          <w:i/>
          <w:spacing w:val="-3"/>
        </w:rPr>
        <w:t xml:space="preserve"> </w:t>
      </w:r>
      <w:r w:rsidR="00F32EC3">
        <w:rPr>
          <w:rFonts w:ascii="Arial" w:hAnsi="Arial"/>
          <w:b/>
          <w:i/>
        </w:rPr>
        <w:t>de</w:t>
      </w:r>
      <w:r w:rsidR="00F32EC3">
        <w:rPr>
          <w:rFonts w:ascii="Arial" w:hAnsi="Arial"/>
          <w:b/>
          <w:i/>
          <w:spacing w:val="-1"/>
        </w:rPr>
        <w:t xml:space="preserve"> </w:t>
      </w:r>
      <w:r w:rsidR="00F32EC3">
        <w:rPr>
          <w:rFonts w:ascii="Arial" w:hAnsi="Arial"/>
          <w:b/>
          <w:i/>
        </w:rPr>
        <w:t>Leilão</w:t>
      </w:r>
      <w:r w:rsidR="00F32EC3">
        <w:rPr>
          <w:rFonts w:ascii="Arial" w:hAnsi="Arial"/>
          <w:b/>
          <w:i/>
          <w:spacing w:val="-1"/>
        </w:rPr>
        <w:t xml:space="preserve"> </w:t>
      </w:r>
      <w:r w:rsidR="00F32EC3">
        <w:rPr>
          <w:rFonts w:ascii="Arial" w:hAnsi="Arial"/>
          <w:b/>
          <w:i/>
        </w:rPr>
        <w:t>n.º</w:t>
      </w:r>
      <w:r w:rsidR="00F32EC3">
        <w:rPr>
          <w:rFonts w:ascii="Arial" w:hAnsi="Arial"/>
          <w:b/>
          <w:i/>
          <w:spacing w:val="-2"/>
        </w:rPr>
        <w:t xml:space="preserve"> </w:t>
      </w:r>
      <w:r w:rsidR="00F32EC3">
        <w:rPr>
          <w:rFonts w:ascii="Arial" w:hAnsi="Arial"/>
          <w:b/>
          <w:i/>
        </w:rPr>
        <w:t>01/2023</w:t>
      </w:r>
      <w:r w:rsidR="00F32EC3">
        <w:rPr>
          <w:rFonts w:ascii="Arial" w:hAnsi="Arial"/>
          <w:b/>
          <w:i/>
        </w:rPr>
        <w:t xml:space="preserve"> </w:t>
      </w:r>
      <w:r>
        <w:rPr>
          <w:rFonts w:ascii="Arial" w:hAnsi="Arial"/>
          <w:b/>
          <w:i/>
        </w:rPr>
        <w:t>publicad</w:t>
      </w:r>
      <w:r w:rsidR="00F32EC3">
        <w:rPr>
          <w:rFonts w:ascii="Arial" w:hAnsi="Arial"/>
          <w:b/>
          <w:i/>
        </w:rPr>
        <w:t>a</w:t>
      </w:r>
      <w:r>
        <w:rPr>
          <w:rFonts w:ascii="Arial" w:hAnsi="Arial"/>
          <w:b/>
          <w:i/>
        </w:rPr>
        <w:t xml:space="preserve"> em 19/05/2023</w:t>
      </w:r>
      <w:r w:rsidR="00F32EC3">
        <w:rPr>
          <w:rFonts w:ascii="Arial" w:hAnsi="Arial"/>
          <w:b/>
          <w:i/>
        </w:rPr>
        <w:t>.</w:t>
      </w:r>
    </w:p>
    <w:p w:rsidR="00B26CEE" w:rsidRDefault="00B26CEE">
      <w:pPr>
        <w:pStyle w:val="Corpodetexto"/>
        <w:rPr>
          <w:sz w:val="20"/>
        </w:rPr>
      </w:pPr>
    </w:p>
    <w:p w:rsidR="00B26CEE" w:rsidRDefault="00B26CEE">
      <w:pPr>
        <w:pStyle w:val="Corpodetexto"/>
        <w:spacing w:before="8"/>
        <w:rPr>
          <w:sz w:val="21"/>
        </w:rPr>
      </w:pPr>
    </w:p>
    <w:p w:rsidR="00B26CEE" w:rsidRDefault="00F32EC3" w:rsidP="004A435E">
      <w:pPr>
        <w:pStyle w:val="Corpodetexto"/>
        <w:spacing w:before="93" w:line="276" w:lineRule="auto"/>
        <w:ind w:left="180" w:right="282" w:firstLine="60"/>
        <w:jc w:val="both"/>
      </w:pPr>
      <w:r>
        <w:t>O MUNICÍPIO DE PORTO LUCENA, pessoa jurídica de direito público interno, inscrito no</w:t>
      </w:r>
      <w:r>
        <w:rPr>
          <w:spacing w:val="1"/>
        </w:rPr>
        <w:t xml:space="preserve"> </w:t>
      </w:r>
      <w:r>
        <w:t>CNPJ/MF sob n.º 87.613.659/0001-00, com sede na cidade de Porto Lucena, sito à Praça</w:t>
      </w:r>
      <w:r>
        <w:rPr>
          <w:spacing w:val="1"/>
        </w:rPr>
        <w:t xml:space="preserve"> </w:t>
      </w:r>
      <w:r>
        <w:t>Dom Felipe de Nadal, nº 299, CENTRO, CEP: 98.980-000, representada pelo Senhor</w:t>
      </w:r>
      <w:r>
        <w:rPr>
          <w:spacing w:val="1"/>
        </w:rPr>
        <w:t xml:space="preserve"> </w:t>
      </w:r>
      <w:r>
        <w:t>Prefeit</w:t>
      </w:r>
      <w:r>
        <w:t xml:space="preserve">o Municipal Jair Miguél Wagner, TORNA </w:t>
      </w:r>
      <w:r w:rsidR="00E62B19">
        <w:t>SEM EFEITOS O EDITAL</w:t>
      </w:r>
      <w:r>
        <w:t xml:space="preserve"> </w:t>
      </w:r>
      <w:r w:rsidR="00E62B19">
        <w:t xml:space="preserve">QUE RETIFICA </w:t>
      </w:r>
      <w:r>
        <w:t xml:space="preserve">O </w:t>
      </w:r>
      <w:r w:rsidR="00E62B19">
        <w:t>LOTE 003, publicado em 19/05/2023, que suspendia</w:t>
      </w:r>
      <w:r>
        <w:t xml:space="preserve"> por interesse publico </w:t>
      </w:r>
      <w:r>
        <w:t>o</w:t>
      </w:r>
      <w:r>
        <w:rPr>
          <w:spacing w:val="-5"/>
        </w:rPr>
        <w:t xml:space="preserve"> </w:t>
      </w:r>
      <w:r>
        <w:t>lote</w:t>
      </w:r>
      <w:r>
        <w:rPr>
          <w:spacing w:val="-4"/>
        </w:rPr>
        <w:t xml:space="preserve"> </w:t>
      </w:r>
      <w:r>
        <w:t>003,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Edital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Leilão</w:t>
      </w:r>
      <w:r>
        <w:rPr>
          <w:spacing w:val="-4"/>
        </w:rPr>
        <w:t xml:space="preserve"> </w:t>
      </w:r>
      <w:r>
        <w:t>n.º</w:t>
      </w:r>
      <w:r>
        <w:rPr>
          <w:spacing w:val="-2"/>
        </w:rPr>
        <w:t xml:space="preserve"> </w:t>
      </w:r>
      <w:r>
        <w:t>0</w:t>
      </w:r>
      <w:r>
        <w:t>1/2023,</w:t>
      </w:r>
      <w:r>
        <w:rPr>
          <w:spacing w:val="-2"/>
        </w:rPr>
        <w:t xml:space="preserve"> </w:t>
      </w:r>
      <w:r>
        <w:t>permanecendo</w:t>
      </w:r>
      <w:r>
        <w:rPr>
          <w:spacing w:val="-4"/>
        </w:rPr>
        <w:t xml:space="preserve"> </w:t>
      </w:r>
      <w:r>
        <w:t>inalterados</w:t>
      </w:r>
      <w:r>
        <w:rPr>
          <w:spacing w:val="-3"/>
        </w:rPr>
        <w:t xml:space="preserve"> </w:t>
      </w:r>
      <w:r w:rsidR="00E62B19">
        <w:t>todos os lotes publicados no Edital de Leilão nº 01/2023.</w:t>
      </w:r>
    </w:p>
    <w:p w:rsidR="00B26CEE" w:rsidRDefault="00B26CEE">
      <w:pPr>
        <w:pStyle w:val="Corpodetexto"/>
        <w:spacing w:before="3" w:after="1"/>
        <w:rPr>
          <w:sz w:val="10"/>
        </w:rPr>
      </w:pPr>
    </w:p>
    <w:p w:rsidR="00B26CEE" w:rsidRDefault="00B26CEE">
      <w:pPr>
        <w:pStyle w:val="Corpodetexto"/>
        <w:spacing w:before="4"/>
        <w:rPr>
          <w:sz w:val="36"/>
        </w:rPr>
      </w:pPr>
    </w:p>
    <w:p w:rsidR="00B26CEE" w:rsidRDefault="00F32EC3">
      <w:pPr>
        <w:ind w:left="5450"/>
        <w:rPr>
          <w:rFonts w:ascii="Arial"/>
          <w:b/>
          <w:sz w:val="24"/>
        </w:rPr>
      </w:pPr>
      <w:r>
        <w:rPr>
          <w:rFonts w:ascii="Arial"/>
          <w:b/>
        </w:rPr>
        <w:t>PORTO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LUCENA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z w:val="24"/>
        </w:rPr>
        <w:t>(RS),</w:t>
      </w:r>
      <w:r>
        <w:rPr>
          <w:rFonts w:ascii="Arial"/>
          <w:b/>
          <w:spacing w:val="2"/>
          <w:sz w:val="24"/>
        </w:rPr>
        <w:t xml:space="preserve"> </w:t>
      </w:r>
      <w:r w:rsidR="00E62B19">
        <w:rPr>
          <w:rFonts w:ascii="Arial"/>
          <w:b/>
          <w:sz w:val="24"/>
        </w:rPr>
        <w:t>22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de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maio de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2023.</w:t>
      </w:r>
    </w:p>
    <w:p w:rsidR="00B26CEE" w:rsidRDefault="00B26CEE">
      <w:pPr>
        <w:pStyle w:val="Corpodetexto"/>
        <w:rPr>
          <w:rFonts w:ascii="Arial"/>
          <w:b/>
          <w:sz w:val="26"/>
        </w:rPr>
      </w:pPr>
    </w:p>
    <w:p w:rsidR="00B26CEE" w:rsidRDefault="00B26CEE">
      <w:pPr>
        <w:pStyle w:val="Corpodetexto"/>
        <w:rPr>
          <w:rFonts w:ascii="Arial"/>
          <w:b/>
          <w:sz w:val="28"/>
        </w:rPr>
      </w:pPr>
    </w:p>
    <w:p w:rsidR="00B26CEE" w:rsidRDefault="00F32EC3">
      <w:pPr>
        <w:pStyle w:val="Ttulo"/>
        <w:spacing w:line="276" w:lineRule="auto"/>
      </w:pPr>
      <w:r>
        <w:t>Jair Miguél Wagner</w:t>
      </w:r>
      <w:r>
        <w:rPr>
          <w:spacing w:val="-64"/>
        </w:rPr>
        <w:t xml:space="preserve"> </w:t>
      </w:r>
      <w:r>
        <w:t>Prefeito Municipal</w:t>
      </w:r>
    </w:p>
    <w:p w:rsidR="00B26CEE" w:rsidRDefault="00B26CEE">
      <w:pPr>
        <w:pStyle w:val="Corpodetexto"/>
        <w:spacing w:before="4"/>
        <w:rPr>
          <w:rFonts w:ascii="Arial"/>
          <w:b/>
          <w:sz w:val="38"/>
        </w:rPr>
      </w:pPr>
    </w:p>
    <w:p w:rsidR="00B26CEE" w:rsidRDefault="00F32EC3">
      <w:pPr>
        <w:pStyle w:val="Corpodetexto"/>
        <w:ind w:left="180"/>
      </w:pPr>
      <w:r>
        <w:t>Registre-se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Publique-se</w:t>
      </w:r>
    </w:p>
    <w:p w:rsidR="00B26CEE" w:rsidRDefault="00B26CEE">
      <w:pPr>
        <w:pStyle w:val="Corpodetexto"/>
        <w:rPr>
          <w:sz w:val="26"/>
        </w:rPr>
      </w:pPr>
    </w:p>
    <w:p w:rsidR="00B26CEE" w:rsidRDefault="00B26CEE">
      <w:pPr>
        <w:pStyle w:val="Corpodetexto"/>
        <w:spacing w:before="3"/>
        <w:rPr>
          <w:sz w:val="26"/>
        </w:rPr>
      </w:pPr>
    </w:p>
    <w:p w:rsidR="00B26CEE" w:rsidRDefault="00F32EC3">
      <w:pPr>
        <w:pStyle w:val="Corpodetexto"/>
        <w:spacing w:line="285" w:lineRule="auto"/>
        <w:ind w:left="180" w:right="5390"/>
      </w:pPr>
      <w:r>
        <w:t>Andressa Dayane Krewer da Silva</w:t>
      </w:r>
      <w:r>
        <w:rPr>
          <w:spacing w:val="1"/>
        </w:rPr>
        <w:t xml:space="preserve"> </w:t>
      </w:r>
      <w:r>
        <w:t>Secretária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Administração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Governo</w:t>
      </w:r>
    </w:p>
    <w:p w:rsidR="00B26CEE" w:rsidRDefault="00B26CEE">
      <w:pPr>
        <w:pStyle w:val="Corpodetexto"/>
        <w:rPr>
          <w:sz w:val="20"/>
        </w:rPr>
      </w:pPr>
    </w:p>
    <w:p w:rsidR="00B26CEE" w:rsidRDefault="00B26CEE">
      <w:pPr>
        <w:pStyle w:val="Corpodetexto"/>
        <w:rPr>
          <w:sz w:val="20"/>
        </w:rPr>
      </w:pPr>
    </w:p>
    <w:p w:rsidR="00B26CEE" w:rsidRDefault="00B26CEE">
      <w:pPr>
        <w:pStyle w:val="Corpodetexto"/>
        <w:rPr>
          <w:sz w:val="20"/>
        </w:rPr>
      </w:pPr>
    </w:p>
    <w:p w:rsidR="00B26CEE" w:rsidRDefault="00B26CEE">
      <w:pPr>
        <w:pStyle w:val="Corpodetexto"/>
        <w:rPr>
          <w:sz w:val="20"/>
        </w:rPr>
      </w:pPr>
    </w:p>
    <w:p w:rsidR="00B26CEE" w:rsidRDefault="00B26CEE">
      <w:pPr>
        <w:pStyle w:val="Corpodetexto"/>
        <w:rPr>
          <w:sz w:val="20"/>
        </w:rPr>
      </w:pPr>
    </w:p>
    <w:p w:rsidR="00B26CEE" w:rsidRDefault="00B26CEE">
      <w:pPr>
        <w:pStyle w:val="Corpodetexto"/>
        <w:rPr>
          <w:sz w:val="20"/>
        </w:rPr>
      </w:pPr>
    </w:p>
    <w:p w:rsidR="00B26CEE" w:rsidRDefault="00B26CEE">
      <w:pPr>
        <w:pStyle w:val="Corpodetexto"/>
        <w:rPr>
          <w:sz w:val="20"/>
        </w:rPr>
      </w:pPr>
    </w:p>
    <w:p w:rsidR="00B26CEE" w:rsidRDefault="00B26CEE">
      <w:pPr>
        <w:pStyle w:val="Corpodetexto"/>
        <w:rPr>
          <w:sz w:val="20"/>
        </w:rPr>
      </w:pPr>
    </w:p>
    <w:p w:rsidR="00B26CEE" w:rsidRDefault="00B26CEE">
      <w:pPr>
        <w:pStyle w:val="Corpodetexto"/>
        <w:rPr>
          <w:sz w:val="20"/>
        </w:rPr>
      </w:pPr>
    </w:p>
    <w:p w:rsidR="00B26CEE" w:rsidRDefault="00B26CEE">
      <w:pPr>
        <w:pStyle w:val="Corpodetexto"/>
        <w:rPr>
          <w:sz w:val="20"/>
        </w:rPr>
      </w:pPr>
    </w:p>
    <w:p w:rsidR="00B26CEE" w:rsidRDefault="00B26CEE">
      <w:pPr>
        <w:pStyle w:val="Corpodetexto"/>
        <w:rPr>
          <w:sz w:val="20"/>
        </w:rPr>
      </w:pPr>
    </w:p>
    <w:p w:rsidR="00B26CEE" w:rsidRDefault="00B26CEE">
      <w:pPr>
        <w:pStyle w:val="Corpodetexto"/>
        <w:rPr>
          <w:sz w:val="20"/>
        </w:rPr>
      </w:pPr>
    </w:p>
    <w:p w:rsidR="00B26CEE" w:rsidRDefault="00B26CEE">
      <w:pPr>
        <w:pStyle w:val="Corpodetexto"/>
        <w:rPr>
          <w:sz w:val="20"/>
        </w:rPr>
      </w:pPr>
    </w:p>
    <w:p w:rsidR="00B26CEE" w:rsidRDefault="00B26CEE">
      <w:pPr>
        <w:pStyle w:val="Corpodetexto"/>
        <w:rPr>
          <w:sz w:val="20"/>
        </w:rPr>
      </w:pPr>
    </w:p>
    <w:p w:rsidR="00B26CEE" w:rsidRDefault="00B26CEE">
      <w:pPr>
        <w:pStyle w:val="Corpodetexto"/>
        <w:rPr>
          <w:sz w:val="20"/>
        </w:rPr>
      </w:pPr>
    </w:p>
    <w:p w:rsidR="00B26CEE" w:rsidRDefault="00B26CEE">
      <w:pPr>
        <w:pStyle w:val="Corpodetexto"/>
        <w:rPr>
          <w:sz w:val="20"/>
        </w:rPr>
      </w:pPr>
    </w:p>
    <w:p w:rsidR="00B26CEE" w:rsidRDefault="00B26CEE">
      <w:pPr>
        <w:pStyle w:val="Corpodetexto"/>
        <w:rPr>
          <w:sz w:val="20"/>
        </w:rPr>
      </w:pPr>
    </w:p>
    <w:p w:rsidR="00B26CEE" w:rsidRDefault="00B26CEE">
      <w:pPr>
        <w:pStyle w:val="Corpodetexto"/>
        <w:rPr>
          <w:sz w:val="20"/>
        </w:rPr>
      </w:pPr>
    </w:p>
    <w:p w:rsidR="00B26CEE" w:rsidRDefault="00B26CEE">
      <w:pPr>
        <w:pStyle w:val="Corpodetexto"/>
        <w:rPr>
          <w:sz w:val="20"/>
        </w:rPr>
      </w:pPr>
    </w:p>
    <w:p w:rsidR="00B26CEE" w:rsidRDefault="00B26CEE">
      <w:pPr>
        <w:pStyle w:val="Corpodetexto"/>
        <w:rPr>
          <w:sz w:val="20"/>
        </w:rPr>
      </w:pPr>
    </w:p>
    <w:p w:rsidR="00B26CEE" w:rsidRDefault="00B26CEE">
      <w:pPr>
        <w:pStyle w:val="Corpodetexto"/>
        <w:spacing w:before="8"/>
        <w:rPr>
          <w:sz w:val="29"/>
        </w:rPr>
      </w:pPr>
    </w:p>
    <w:p w:rsidR="00B26CEE" w:rsidRDefault="00F32EC3">
      <w:pPr>
        <w:spacing w:before="92"/>
        <w:ind w:left="2611" w:right="2636"/>
        <w:jc w:val="center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“Doe</w:t>
      </w:r>
      <w:r>
        <w:rPr>
          <w:rFonts w:ascii="Times New Roman" w:hAnsi="Times New Roman"/>
          <w:b/>
          <w:spacing w:val="-7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órgãos,</w:t>
      </w:r>
      <w:r>
        <w:rPr>
          <w:rFonts w:ascii="Times New Roman" w:hAnsi="Times New Roman"/>
          <w:b/>
          <w:spacing w:val="-2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doe</w:t>
      </w:r>
      <w:r>
        <w:rPr>
          <w:rFonts w:ascii="Times New Roman" w:hAnsi="Times New Roman"/>
          <w:b/>
          <w:spacing w:val="-6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sangue:</w:t>
      </w:r>
      <w:r>
        <w:rPr>
          <w:rFonts w:ascii="Times New Roman" w:hAnsi="Times New Roman"/>
          <w:b/>
          <w:spacing w:val="-6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salve</w:t>
      </w:r>
      <w:r>
        <w:rPr>
          <w:rFonts w:ascii="Times New Roman" w:hAnsi="Times New Roman"/>
          <w:b/>
          <w:spacing w:val="-2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vidas</w:t>
      </w:r>
      <w:proofErr w:type="gramStart"/>
      <w:r>
        <w:rPr>
          <w:rFonts w:ascii="Times New Roman" w:hAnsi="Times New Roman"/>
          <w:b/>
          <w:sz w:val="18"/>
        </w:rPr>
        <w:t>”</w:t>
      </w:r>
      <w:proofErr w:type="gramEnd"/>
    </w:p>
    <w:sectPr w:rsidR="00B26CEE">
      <w:type w:val="continuous"/>
      <w:pgSz w:w="11920" w:h="16840"/>
      <w:pgMar w:top="380" w:right="80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26CEE"/>
    <w:rsid w:val="00420D8C"/>
    <w:rsid w:val="004A435E"/>
    <w:rsid w:val="00B26CEE"/>
    <w:rsid w:val="00E62B19"/>
    <w:rsid w:val="00F3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ind w:left="4065" w:right="4025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ind w:left="4065" w:right="4025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efeitura@portolucena.rs.gov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ortolucena.rs.gov.br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Leilao_01_internet</vt:lpstr>
    </vt:vector>
  </TitlesOfParts>
  <Company/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Leilao_01_internet</dc:title>
  <dc:creator>Home</dc:creator>
  <cp:lastModifiedBy>Usuário do Windows</cp:lastModifiedBy>
  <cp:revision>4</cp:revision>
  <dcterms:created xsi:type="dcterms:W3CDTF">2023-05-22T18:32:00Z</dcterms:created>
  <dcterms:modified xsi:type="dcterms:W3CDTF">2023-05-22T18:46:00Z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2023-05-22T00:00:00Z</vt:filetime>
  </property>
</Properties>
</file>