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0E" w:rsidRPr="00D84BC2" w:rsidRDefault="0013254B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>DECRETO</w:t>
      </w:r>
      <w:r w:rsidR="003E3189" w:rsidRPr="00D84BC2">
        <w:rPr>
          <w:rFonts w:asciiTheme="minorHAnsi" w:hAnsiTheme="minorHAnsi"/>
          <w:sz w:val="24"/>
          <w:szCs w:val="24"/>
        </w:rPr>
        <w:t xml:space="preserve"> Nº </w:t>
      </w:r>
      <w:r w:rsidRPr="00D84BC2">
        <w:rPr>
          <w:rFonts w:asciiTheme="minorHAnsi" w:hAnsiTheme="minorHAnsi"/>
          <w:sz w:val="24"/>
          <w:szCs w:val="24"/>
        </w:rPr>
        <w:t>0</w:t>
      </w:r>
      <w:r w:rsidR="004E79D7">
        <w:rPr>
          <w:rFonts w:asciiTheme="minorHAnsi" w:hAnsiTheme="minorHAnsi"/>
          <w:sz w:val="24"/>
          <w:szCs w:val="24"/>
        </w:rPr>
        <w:t>77</w:t>
      </w:r>
      <w:r w:rsidR="000B6E0E" w:rsidRPr="00D84BC2">
        <w:rPr>
          <w:rFonts w:asciiTheme="minorHAnsi" w:hAnsiTheme="minorHAnsi"/>
          <w:sz w:val="24"/>
          <w:szCs w:val="24"/>
        </w:rPr>
        <w:t>/2</w:t>
      </w:r>
      <w:r w:rsidR="004E79D7">
        <w:rPr>
          <w:rFonts w:asciiTheme="minorHAnsi" w:hAnsiTheme="minorHAnsi"/>
          <w:sz w:val="24"/>
          <w:szCs w:val="24"/>
        </w:rPr>
        <w:t>3</w:t>
      </w:r>
      <w:r w:rsidR="006150BD" w:rsidRPr="00D84BC2">
        <w:rPr>
          <w:rFonts w:asciiTheme="minorHAnsi" w:hAnsiTheme="minorHAnsi"/>
          <w:sz w:val="24"/>
          <w:szCs w:val="24"/>
        </w:rPr>
        <w:t xml:space="preserve">  </w:t>
      </w:r>
      <w:r w:rsidR="005366EE" w:rsidRPr="00D84BC2">
        <w:rPr>
          <w:rFonts w:asciiTheme="minorHAnsi" w:hAnsiTheme="minorHAnsi"/>
          <w:sz w:val="24"/>
          <w:szCs w:val="24"/>
        </w:rPr>
        <w:t xml:space="preserve">                                                     </w:t>
      </w:r>
      <w:r w:rsidR="003E3189" w:rsidRPr="00D84BC2">
        <w:rPr>
          <w:rFonts w:asciiTheme="minorHAnsi" w:hAnsiTheme="minorHAnsi"/>
          <w:sz w:val="24"/>
          <w:szCs w:val="24"/>
        </w:rPr>
        <w:t xml:space="preserve">              </w:t>
      </w:r>
      <w:r w:rsidR="006150BD" w:rsidRPr="00D84BC2">
        <w:rPr>
          <w:rFonts w:asciiTheme="minorHAnsi" w:hAnsiTheme="minorHAnsi"/>
          <w:sz w:val="24"/>
          <w:szCs w:val="24"/>
        </w:rPr>
        <w:t xml:space="preserve">De </w:t>
      </w:r>
      <w:r w:rsidR="004E79D7">
        <w:rPr>
          <w:rFonts w:asciiTheme="minorHAnsi" w:hAnsiTheme="minorHAnsi"/>
          <w:sz w:val="24"/>
          <w:szCs w:val="24"/>
        </w:rPr>
        <w:t>26</w:t>
      </w:r>
      <w:r w:rsidR="000B6E0E" w:rsidRPr="00D84BC2">
        <w:rPr>
          <w:rFonts w:asciiTheme="minorHAnsi" w:hAnsiTheme="minorHAnsi"/>
          <w:sz w:val="24"/>
          <w:szCs w:val="24"/>
        </w:rPr>
        <w:t xml:space="preserve"> de </w:t>
      </w:r>
      <w:r w:rsidR="00AB2A18">
        <w:rPr>
          <w:rFonts w:asciiTheme="minorHAnsi" w:hAnsiTheme="minorHAnsi"/>
          <w:sz w:val="24"/>
          <w:szCs w:val="24"/>
        </w:rPr>
        <w:t>Setem</w:t>
      </w:r>
      <w:r w:rsidR="001813A4" w:rsidRPr="00D84BC2">
        <w:rPr>
          <w:rFonts w:asciiTheme="minorHAnsi" w:hAnsiTheme="minorHAnsi"/>
          <w:sz w:val="24"/>
          <w:szCs w:val="24"/>
        </w:rPr>
        <w:t>bro</w:t>
      </w:r>
      <w:r w:rsidR="000B6E0E" w:rsidRPr="00D84BC2">
        <w:rPr>
          <w:rFonts w:asciiTheme="minorHAnsi" w:hAnsiTheme="minorHAnsi"/>
          <w:sz w:val="24"/>
          <w:szCs w:val="24"/>
        </w:rPr>
        <w:t xml:space="preserve"> de 202</w:t>
      </w:r>
      <w:r w:rsidR="004E79D7">
        <w:rPr>
          <w:rFonts w:asciiTheme="minorHAnsi" w:hAnsiTheme="minorHAnsi"/>
          <w:sz w:val="24"/>
          <w:szCs w:val="24"/>
        </w:rPr>
        <w:t>3</w:t>
      </w:r>
      <w:r w:rsidR="000B6E0E" w:rsidRPr="00D84BC2">
        <w:rPr>
          <w:rFonts w:asciiTheme="minorHAnsi" w:hAnsiTheme="minorHAnsi"/>
          <w:sz w:val="24"/>
          <w:szCs w:val="24"/>
        </w:rPr>
        <w:t>.</w:t>
      </w:r>
    </w:p>
    <w:p w:rsidR="005366EE" w:rsidRPr="00D84BC2" w:rsidRDefault="005366EE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BA5804" w:rsidRPr="00D84BC2" w:rsidRDefault="00BA5804" w:rsidP="00D84BC2">
      <w:pPr>
        <w:spacing w:after="0" w:line="240" w:lineRule="auto"/>
        <w:ind w:left="4536"/>
        <w:jc w:val="both"/>
        <w:rPr>
          <w:rFonts w:asciiTheme="minorHAnsi" w:hAnsiTheme="minorHAnsi"/>
          <w:b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ind w:left="3969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DISPÕE SOBRE HORÁRIO ESPECIAL DE FUNCIONAMENTO E JORNADA DE TRABALHO DOS SERVIDORES DO MUNICÍPIO DE PORTO LUCENA E DÁ OUTRAS PROVIDÊNCIAS.</w:t>
      </w:r>
    </w:p>
    <w:p w:rsidR="00D84BC2" w:rsidRPr="00D84BC2" w:rsidRDefault="00D84BC2" w:rsidP="00D84BC2">
      <w:pPr>
        <w:spacing w:after="0" w:line="240" w:lineRule="auto"/>
        <w:ind w:left="3969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  <w:t>JAIR MIGUÉL WAGNER, Prefeito Municipal de Porto Lucena, Estado do Rio Grande do Sul, no uso de suas atribuições legais, conferidas pela Lei Orgânica e Artigo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sz w:val="24"/>
          <w:szCs w:val="24"/>
        </w:rPr>
        <w:t>4</w:t>
      </w:r>
      <w:r w:rsidR="00501195">
        <w:rPr>
          <w:rFonts w:asciiTheme="minorHAnsi" w:hAnsiTheme="minorHAnsi"/>
          <w:sz w:val="24"/>
          <w:szCs w:val="24"/>
        </w:rPr>
        <w:t>0</w:t>
      </w:r>
      <w:r w:rsidRPr="00D84BC2">
        <w:rPr>
          <w:rFonts w:asciiTheme="minorHAnsi" w:hAnsiTheme="minorHAnsi"/>
          <w:sz w:val="24"/>
          <w:szCs w:val="24"/>
        </w:rPr>
        <w:t>, da Lei nº 2</w:t>
      </w:r>
      <w:r w:rsidR="00501195">
        <w:rPr>
          <w:rFonts w:asciiTheme="minorHAnsi" w:hAnsiTheme="minorHAnsi"/>
          <w:sz w:val="24"/>
          <w:szCs w:val="24"/>
        </w:rPr>
        <w:t>331</w:t>
      </w:r>
      <w:r w:rsidRPr="00D84BC2">
        <w:rPr>
          <w:rFonts w:asciiTheme="minorHAnsi" w:hAnsiTheme="minorHAnsi"/>
          <w:sz w:val="24"/>
          <w:szCs w:val="24"/>
        </w:rPr>
        <w:t>/20</w:t>
      </w:r>
      <w:r>
        <w:rPr>
          <w:rFonts w:asciiTheme="minorHAnsi" w:hAnsiTheme="minorHAnsi"/>
          <w:sz w:val="24"/>
          <w:szCs w:val="24"/>
        </w:rPr>
        <w:t>2</w:t>
      </w:r>
      <w:r w:rsidR="00501195">
        <w:rPr>
          <w:rFonts w:asciiTheme="minorHAnsi" w:hAnsiTheme="minorHAnsi"/>
          <w:sz w:val="24"/>
          <w:szCs w:val="24"/>
        </w:rPr>
        <w:t>2</w:t>
      </w:r>
      <w:r w:rsidRPr="00D84BC2">
        <w:rPr>
          <w:rFonts w:asciiTheme="minorHAnsi" w:hAnsiTheme="minorHAnsi"/>
          <w:sz w:val="24"/>
          <w:szCs w:val="24"/>
        </w:rPr>
        <w:t xml:space="preserve">, de </w:t>
      </w:r>
      <w:r w:rsidR="00501195">
        <w:rPr>
          <w:rFonts w:asciiTheme="minorHAnsi" w:hAnsiTheme="minorHAnsi"/>
          <w:sz w:val="24"/>
          <w:szCs w:val="24"/>
        </w:rPr>
        <w:t>04</w:t>
      </w:r>
      <w:r w:rsidRPr="00D84BC2">
        <w:rPr>
          <w:rFonts w:asciiTheme="minorHAnsi" w:hAnsiTheme="minorHAnsi"/>
          <w:sz w:val="24"/>
          <w:szCs w:val="24"/>
        </w:rPr>
        <w:t xml:space="preserve"> de </w:t>
      </w:r>
      <w:r>
        <w:rPr>
          <w:rFonts w:asciiTheme="minorHAnsi" w:hAnsiTheme="minorHAnsi"/>
          <w:sz w:val="24"/>
          <w:szCs w:val="24"/>
        </w:rPr>
        <w:t>Mai</w:t>
      </w:r>
      <w:r w:rsidRPr="00D84BC2">
        <w:rPr>
          <w:rFonts w:asciiTheme="minorHAnsi" w:hAnsiTheme="minorHAnsi"/>
          <w:sz w:val="24"/>
          <w:szCs w:val="24"/>
        </w:rPr>
        <w:t>o de 20</w:t>
      </w:r>
      <w:r>
        <w:rPr>
          <w:rFonts w:asciiTheme="minorHAnsi" w:hAnsiTheme="minorHAnsi"/>
          <w:sz w:val="24"/>
          <w:szCs w:val="24"/>
        </w:rPr>
        <w:t>2</w:t>
      </w:r>
      <w:r w:rsidR="00501195">
        <w:rPr>
          <w:rFonts w:asciiTheme="minorHAnsi" w:hAnsiTheme="minorHAnsi"/>
          <w:sz w:val="24"/>
          <w:szCs w:val="24"/>
        </w:rPr>
        <w:t>2</w:t>
      </w:r>
      <w:r w:rsidRPr="00D84BC2">
        <w:rPr>
          <w:rFonts w:asciiTheme="minorHAnsi" w:hAnsiTheme="minorHAnsi"/>
          <w:sz w:val="24"/>
          <w:szCs w:val="24"/>
        </w:rPr>
        <w:t>,</w:t>
      </w:r>
    </w:p>
    <w:p w:rsidR="00D84BC2" w:rsidRPr="00D84BC2" w:rsidRDefault="00D84BC2" w:rsidP="00D84BC2">
      <w:pPr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color w:val="000000"/>
          <w:sz w:val="24"/>
          <w:szCs w:val="24"/>
        </w:rPr>
        <w:br/>
      </w: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</w:r>
      <w:r w:rsidRPr="00D84BC2">
        <w:rPr>
          <w:rFonts w:asciiTheme="minorHAnsi" w:hAnsiTheme="minorHAnsi"/>
          <w:color w:val="000000"/>
          <w:sz w:val="24"/>
          <w:szCs w:val="24"/>
        </w:rPr>
        <w:tab/>
        <w:t xml:space="preserve">                DECRETA:</w:t>
      </w:r>
    </w:p>
    <w:p w:rsidR="00D84BC2" w:rsidRDefault="00D84BC2" w:rsidP="00D84BC2">
      <w:pPr>
        <w:spacing w:after="0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 1º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Fica estabelecido horário especial de funcionamento </w:t>
      </w:r>
      <w:r>
        <w:rPr>
          <w:rFonts w:asciiTheme="minorHAnsi" w:hAnsiTheme="minorHAnsi"/>
          <w:color w:val="000000"/>
          <w:sz w:val="24"/>
          <w:szCs w:val="24"/>
        </w:rPr>
        <w:t>e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Jornada de trabalho das </w:t>
      </w:r>
      <w:r w:rsidR="00D10BAD">
        <w:rPr>
          <w:rFonts w:asciiTheme="minorHAnsi" w:hAnsiTheme="minorHAnsi"/>
          <w:color w:val="000000"/>
          <w:sz w:val="24"/>
          <w:szCs w:val="24"/>
        </w:rPr>
        <w:t>0</w:t>
      </w:r>
      <w:r w:rsidR="00501195">
        <w:rPr>
          <w:rFonts w:asciiTheme="minorHAnsi" w:hAnsiTheme="minorHAnsi"/>
          <w:color w:val="000000"/>
          <w:sz w:val="24"/>
          <w:szCs w:val="24"/>
        </w:rPr>
        <w:t>7</w:t>
      </w:r>
      <w:r w:rsidRPr="00D84BC2">
        <w:rPr>
          <w:rFonts w:asciiTheme="minorHAnsi" w:hAnsiTheme="minorHAnsi"/>
          <w:color w:val="000000"/>
          <w:sz w:val="24"/>
          <w:szCs w:val="24"/>
        </w:rPr>
        <w:t>h00</w:t>
      </w:r>
      <w:r w:rsidR="002421E8">
        <w:rPr>
          <w:rFonts w:asciiTheme="minorHAnsi" w:hAnsiTheme="minorHAnsi"/>
          <w:color w:val="000000"/>
          <w:sz w:val="24"/>
          <w:szCs w:val="24"/>
        </w:rPr>
        <w:t>min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93102">
        <w:rPr>
          <w:rFonts w:asciiTheme="minorHAnsi" w:hAnsiTheme="minorHAnsi"/>
          <w:color w:val="000000"/>
          <w:sz w:val="24"/>
          <w:szCs w:val="24"/>
        </w:rPr>
        <w:t>à</w:t>
      </w:r>
      <w:r w:rsidRPr="00D84BC2">
        <w:rPr>
          <w:rFonts w:asciiTheme="minorHAnsi" w:hAnsiTheme="minorHAnsi"/>
          <w:color w:val="000000"/>
          <w:sz w:val="24"/>
          <w:szCs w:val="24"/>
        </w:rPr>
        <w:t>s 1</w:t>
      </w:r>
      <w:r w:rsidR="00501195">
        <w:rPr>
          <w:rFonts w:asciiTheme="minorHAnsi" w:hAnsiTheme="minorHAnsi"/>
          <w:color w:val="000000"/>
          <w:sz w:val="24"/>
          <w:szCs w:val="24"/>
        </w:rPr>
        <w:t>3</w:t>
      </w:r>
      <w:r w:rsidRPr="00D84BC2">
        <w:rPr>
          <w:rFonts w:asciiTheme="minorHAnsi" w:hAnsiTheme="minorHAnsi"/>
          <w:color w:val="000000"/>
          <w:sz w:val="24"/>
          <w:szCs w:val="24"/>
        </w:rPr>
        <w:t>h00</w:t>
      </w:r>
      <w:r w:rsidR="002421E8">
        <w:rPr>
          <w:rFonts w:asciiTheme="minorHAnsi" w:hAnsiTheme="minorHAnsi"/>
          <w:color w:val="000000"/>
          <w:sz w:val="24"/>
          <w:szCs w:val="24"/>
        </w:rPr>
        <w:t>min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n</w:t>
      </w:r>
      <w:r w:rsidR="002421E8">
        <w:rPr>
          <w:rFonts w:asciiTheme="minorHAnsi" w:hAnsiTheme="minorHAnsi"/>
          <w:color w:val="000000"/>
          <w:sz w:val="24"/>
          <w:szCs w:val="24"/>
        </w:rPr>
        <w:t>a</w:t>
      </w:r>
      <w:r w:rsidR="00501195">
        <w:rPr>
          <w:rFonts w:asciiTheme="minorHAnsi" w:hAnsiTheme="minorHAnsi"/>
          <w:color w:val="000000"/>
          <w:sz w:val="24"/>
          <w:szCs w:val="24"/>
        </w:rPr>
        <w:t xml:space="preserve">s </w:t>
      </w:r>
      <w:r w:rsidR="002421E8">
        <w:rPr>
          <w:rFonts w:asciiTheme="minorHAnsi" w:hAnsiTheme="minorHAnsi"/>
          <w:color w:val="000000"/>
          <w:sz w:val="24"/>
          <w:szCs w:val="24"/>
        </w:rPr>
        <w:t>secretarias e departamento do Município de Porto Lucena.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b/>
          <w:color w:val="000000"/>
          <w:sz w:val="24"/>
          <w:szCs w:val="24"/>
        </w:rPr>
      </w:pPr>
    </w:p>
    <w:p w:rsidR="002421E8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</w:t>
      </w:r>
      <w:r w:rsidR="003C482B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b/>
          <w:color w:val="000000"/>
          <w:sz w:val="24"/>
          <w:szCs w:val="24"/>
        </w:rPr>
        <w:t>2º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D84BC2">
        <w:rPr>
          <w:rFonts w:asciiTheme="minorHAnsi" w:hAnsiTheme="minorHAnsi"/>
          <w:color w:val="000000"/>
          <w:sz w:val="24"/>
          <w:szCs w:val="24"/>
        </w:rPr>
        <w:t>Estão excluídos do horário especial estabelecido no Art.1º</w:t>
      </w:r>
      <w:r w:rsidR="002421E8">
        <w:rPr>
          <w:rFonts w:asciiTheme="minorHAnsi" w:hAnsiTheme="minorHAnsi"/>
          <w:color w:val="000000"/>
          <w:sz w:val="24"/>
          <w:szCs w:val="24"/>
        </w:rPr>
        <w:t>:</w:t>
      </w:r>
    </w:p>
    <w:p w:rsidR="00D84BC2" w:rsidRDefault="002421E8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I - </w:t>
      </w:r>
      <w:r w:rsidR="00D84BC2" w:rsidRPr="00D84BC2">
        <w:rPr>
          <w:rFonts w:asciiTheme="minorHAnsi" w:hAnsiTheme="minorHAnsi"/>
          <w:color w:val="000000"/>
          <w:sz w:val="24"/>
          <w:szCs w:val="24"/>
        </w:rPr>
        <w:t xml:space="preserve">os serviços essenciais, emergenciais e </w:t>
      </w:r>
      <w:r>
        <w:rPr>
          <w:rFonts w:asciiTheme="minorHAnsi" w:hAnsiTheme="minorHAnsi"/>
          <w:color w:val="000000"/>
          <w:sz w:val="24"/>
          <w:szCs w:val="24"/>
        </w:rPr>
        <w:t>os serviços de Vigilância;</w:t>
      </w:r>
    </w:p>
    <w:p w:rsidR="002421E8" w:rsidRPr="00D84BC2" w:rsidRDefault="002421E8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II - 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a Secretaria Municipal de Saúde que continuará cumprindo horário das 07h00 </w:t>
      </w:r>
      <w:r>
        <w:rPr>
          <w:rFonts w:asciiTheme="minorHAnsi" w:hAnsiTheme="minorHAnsi"/>
          <w:color w:val="000000"/>
          <w:sz w:val="24"/>
          <w:szCs w:val="24"/>
        </w:rPr>
        <w:t>à</w:t>
      </w:r>
      <w:r w:rsidRPr="00D84BC2">
        <w:rPr>
          <w:rFonts w:asciiTheme="minorHAnsi" w:hAnsiTheme="minorHAnsi"/>
          <w:color w:val="000000"/>
          <w:sz w:val="24"/>
          <w:szCs w:val="24"/>
        </w:rPr>
        <w:t>s 1</w:t>
      </w:r>
      <w:r>
        <w:rPr>
          <w:rFonts w:asciiTheme="minorHAnsi" w:hAnsiTheme="minorHAnsi"/>
          <w:color w:val="000000"/>
          <w:sz w:val="24"/>
          <w:szCs w:val="24"/>
        </w:rPr>
        <w:t>9</w:t>
      </w:r>
      <w:r w:rsidRPr="00D84BC2">
        <w:rPr>
          <w:rFonts w:asciiTheme="minorHAnsi" w:hAnsiTheme="minorHAnsi"/>
          <w:color w:val="000000"/>
          <w:sz w:val="24"/>
          <w:szCs w:val="24"/>
        </w:rPr>
        <w:t>h00 em sistema de revezamento.</w:t>
      </w:r>
    </w:p>
    <w:p w:rsidR="00D84BC2" w:rsidRP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 3º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2421E8">
        <w:rPr>
          <w:rFonts w:asciiTheme="minorHAnsi" w:hAnsiTheme="minorHAnsi"/>
          <w:color w:val="000000"/>
          <w:sz w:val="24"/>
          <w:szCs w:val="24"/>
        </w:rPr>
        <w:t xml:space="preserve">O horário de atendimento ao público do departamento de finanças </w:t>
      </w:r>
      <w:r w:rsidRPr="00D84BC2">
        <w:rPr>
          <w:rFonts w:asciiTheme="minorHAnsi" w:hAnsiTheme="minorHAnsi"/>
          <w:color w:val="000000"/>
          <w:sz w:val="24"/>
          <w:szCs w:val="24"/>
        </w:rPr>
        <w:t>será das 07h</w:t>
      </w:r>
      <w:r w:rsidR="002421E8">
        <w:rPr>
          <w:rFonts w:asciiTheme="minorHAnsi" w:hAnsiTheme="minorHAnsi"/>
          <w:color w:val="000000"/>
          <w:sz w:val="24"/>
          <w:szCs w:val="24"/>
        </w:rPr>
        <w:t>0</w:t>
      </w:r>
      <w:r w:rsidRPr="00D84BC2">
        <w:rPr>
          <w:rFonts w:asciiTheme="minorHAnsi" w:hAnsiTheme="minorHAnsi"/>
          <w:color w:val="000000"/>
          <w:sz w:val="24"/>
          <w:szCs w:val="24"/>
        </w:rPr>
        <w:t>0min às 1</w:t>
      </w:r>
      <w:r w:rsidR="002421E8">
        <w:rPr>
          <w:rFonts w:asciiTheme="minorHAnsi" w:hAnsiTheme="minorHAnsi"/>
          <w:color w:val="000000"/>
          <w:sz w:val="24"/>
          <w:szCs w:val="24"/>
        </w:rPr>
        <w:t>5</w:t>
      </w:r>
      <w:r w:rsidRPr="00D84BC2">
        <w:rPr>
          <w:rFonts w:asciiTheme="minorHAnsi" w:hAnsiTheme="minorHAnsi"/>
          <w:color w:val="000000"/>
          <w:sz w:val="24"/>
          <w:szCs w:val="24"/>
        </w:rPr>
        <w:t>h</w:t>
      </w:r>
      <w:r w:rsidR="002421E8">
        <w:rPr>
          <w:rFonts w:asciiTheme="minorHAnsi" w:hAnsiTheme="minorHAnsi"/>
          <w:color w:val="000000"/>
          <w:sz w:val="24"/>
          <w:szCs w:val="24"/>
        </w:rPr>
        <w:t>0</w:t>
      </w:r>
      <w:r w:rsidRPr="00D84BC2">
        <w:rPr>
          <w:rFonts w:asciiTheme="minorHAnsi" w:hAnsiTheme="minorHAnsi"/>
          <w:color w:val="000000"/>
          <w:sz w:val="24"/>
          <w:szCs w:val="24"/>
        </w:rPr>
        <w:t>0min.</w:t>
      </w:r>
    </w:p>
    <w:p w:rsidR="00D84BC2" w:rsidRP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 4º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O horário especial de que </w:t>
      </w:r>
      <w:r w:rsidR="002421E8">
        <w:rPr>
          <w:rFonts w:asciiTheme="minorHAnsi" w:hAnsiTheme="minorHAnsi"/>
          <w:color w:val="000000"/>
          <w:sz w:val="24"/>
          <w:szCs w:val="24"/>
        </w:rPr>
        <w:t>trata este decreto será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a partir de </w:t>
      </w:r>
      <w:r>
        <w:rPr>
          <w:rFonts w:asciiTheme="minorHAnsi" w:hAnsiTheme="minorHAnsi"/>
          <w:color w:val="000000"/>
          <w:sz w:val="24"/>
          <w:szCs w:val="24"/>
        </w:rPr>
        <w:t>0</w:t>
      </w:r>
      <w:r w:rsidR="004E79D7">
        <w:rPr>
          <w:rFonts w:asciiTheme="minorHAnsi" w:hAnsiTheme="minorHAnsi"/>
          <w:color w:val="000000"/>
          <w:sz w:val="24"/>
          <w:szCs w:val="24"/>
        </w:rPr>
        <w:t>2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de </w:t>
      </w:r>
      <w:r w:rsidR="002421E8">
        <w:rPr>
          <w:rFonts w:asciiTheme="minorHAnsi" w:hAnsiTheme="minorHAnsi"/>
          <w:color w:val="000000"/>
          <w:sz w:val="24"/>
          <w:szCs w:val="24"/>
        </w:rPr>
        <w:t>Outubro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22799F">
        <w:rPr>
          <w:rFonts w:asciiTheme="minorHAnsi" w:hAnsiTheme="minorHAnsi"/>
          <w:color w:val="000000"/>
          <w:sz w:val="24"/>
          <w:szCs w:val="24"/>
        </w:rPr>
        <w:t>de 202</w:t>
      </w:r>
      <w:r w:rsidR="004E79D7">
        <w:rPr>
          <w:rFonts w:asciiTheme="minorHAnsi" w:hAnsiTheme="minorHAnsi"/>
          <w:color w:val="000000"/>
          <w:sz w:val="24"/>
          <w:szCs w:val="24"/>
        </w:rPr>
        <w:t>3</w:t>
      </w:r>
      <w:r w:rsidR="0022799F">
        <w:rPr>
          <w:rFonts w:asciiTheme="minorHAnsi" w:hAnsiTheme="minorHAnsi"/>
          <w:color w:val="000000"/>
          <w:sz w:val="24"/>
          <w:szCs w:val="24"/>
        </w:rPr>
        <w:t>.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D84BC2" w:rsidRP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84BC2" w:rsidRPr="00D84BC2" w:rsidRDefault="00D84BC2" w:rsidP="00D84BC2">
      <w:pPr>
        <w:spacing w:after="0" w:line="240" w:lineRule="auto"/>
        <w:ind w:firstLine="1701"/>
        <w:jc w:val="both"/>
        <w:rPr>
          <w:rFonts w:asciiTheme="minorHAnsi" w:hAnsiTheme="minorHAnsi"/>
          <w:color w:val="000000"/>
          <w:sz w:val="24"/>
          <w:szCs w:val="24"/>
        </w:rPr>
      </w:pPr>
      <w:r w:rsidRPr="00D84BC2">
        <w:rPr>
          <w:rFonts w:asciiTheme="minorHAnsi" w:hAnsiTheme="minorHAnsi"/>
          <w:b/>
          <w:color w:val="000000"/>
          <w:sz w:val="24"/>
          <w:szCs w:val="24"/>
        </w:rPr>
        <w:t>Art. 5º</w:t>
      </w:r>
      <w:r w:rsidRPr="00D84BC2">
        <w:rPr>
          <w:rFonts w:asciiTheme="minorHAnsi" w:hAnsiTheme="minorHAnsi"/>
          <w:color w:val="000000"/>
          <w:sz w:val="24"/>
          <w:szCs w:val="24"/>
        </w:rPr>
        <w:t xml:space="preserve"> Revogadas as disposições em contrário, este Decreto entrará em vigor na data de sua publicação.</w:t>
      </w:r>
    </w:p>
    <w:p w:rsidR="000B6E0E" w:rsidRPr="00D84BC2" w:rsidRDefault="000B6E0E" w:rsidP="00D84B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84BC2" w:rsidRDefault="00D84BC2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>GABINETE DO PREFEITO MUNICIPAL</w:t>
      </w:r>
    </w:p>
    <w:p w:rsidR="000B6E0E" w:rsidRPr="00D84BC2" w:rsidRDefault="00A7503F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 xml:space="preserve">Porto Lucena, </w:t>
      </w:r>
      <w:r w:rsidR="004E79D7">
        <w:rPr>
          <w:rFonts w:asciiTheme="minorHAnsi" w:hAnsiTheme="minorHAnsi"/>
          <w:sz w:val="24"/>
          <w:szCs w:val="24"/>
        </w:rPr>
        <w:t>26</w:t>
      </w:r>
      <w:r w:rsidRPr="00D84BC2">
        <w:rPr>
          <w:rFonts w:asciiTheme="minorHAnsi" w:hAnsiTheme="minorHAnsi"/>
          <w:sz w:val="24"/>
          <w:szCs w:val="24"/>
        </w:rPr>
        <w:t xml:space="preserve"> de </w:t>
      </w:r>
      <w:r w:rsidR="00AB2A18">
        <w:rPr>
          <w:rFonts w:asciiTheme="minorHAnsi" w:hAnsiTheme="minorHAnsi"/>
          <w:sz w:val="24"/>
          <w:szCs w:val="24"/>
        </w:rPr>
        <w:t>Setembro</w:t>
      </w:r>
      <w:r w:rsidR="000B6E0E" w:rsidRPr="00D84BC2">
        <w:rPr>
          <w:rFonts w:asciiTheme="minorHAnsi" w:hAnsiTheme="minorHAnsi"/>
          <w:sz w:val="24"/>
          <w:szCs w:val="24"/>
        </w:rPr>
        <w:t xml:space="preserve"> de 202</w:t>
      </w:r>
      <w:r w:rsidR="004E79D7">
        <w:rPr>
          <w:rFonts w:asciiTheme="minorHAnsi" w:hAnsiTheme="minorHAnsi"/>
          <w:sz w:val="24"/>
          <w:szCs w:val="24"/>
        </w:rPr>
        <w:t>3</w:t>
      </w:r>
      <w:r w:rsidR="000B6E0E" w:rsidRPr="00D84BC2">
        <w:rPr>
          <w:rFonts w:asciiTheme="minorHAnsi" w:hAnsiTheme="minorHAnsi"/>
          <w:sz w:val="24"/>
          <w:szCs w:val="24"/>
        </w:rPr>
        <w:t>.</w:t>
      </w: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0B6E0E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 xml:space="preserve">Jair </w:t>
      </w:r>
      <w:proofErr w:type="spellStart"/>
      <w:r w:rsidRPr="00D84BC2">
        <w:rPr>
          <w:rFonts w:asciiTheme="minorHAnsi" w:hAnsiTheme="minorHAnsi"/>
          <w:sz w:val="24"/>
          <w:szCs w:val="24"/>
        </w:rPr>
        <w:t>Miguél</w:t>
      </w:r>
      <w:proofErr w:type="spellEnd"/>
      <w:r w:rsidRPr="00D84BC2">
        <w:rPr>
          <w:rFonts w:asciiTheme="minorHAnsi" w:hAnsiTheme="minorHAnsi"/>
          <w:sz w:val="24"/>
          <w:szCs w:val="24"/>
        </w:rPr>
        <w:t xml:space="preserve"> Wagner</w:t>
      </w:r>
    </w:p>
    <w:p w:rsidR="006150BD" w:rsidRPr="00D84BC2" w:rsidRDefault="000B6E0E" w:rsidP="00D84BC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D84BC2">
        <w:rPr>
          <w:rFonts w:asciiTheme="minorHAnsi" w:hAnsiTheme="minorHAnsi"/>
          <w:sz w:val="24"/>
          <w:szCs w:val="24"/>
        </w:rPr>
        <w:t>Prefeito Municipal</w:t>
      </w:r>
    </w:p>
    <w:p w:rsidR="003E3189" w:rsidRPr="00D84BC2" w:rsidRDefault="003E3189" w:rsidP="00D84BC2">
      <w:pPr>
        <w:tabs>
          <w:tab w:val="left" w:pos="6870"/>
        </w:tabs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D84BC2">
        <w:rPr>
          <w:rFonts w:asciiTheme="minorHAnsi" w:hAnsiTheme="minorHAnsi" w:cs="Calibri"/>
          <w:sz w:val="24"/>
          <w:szCs w:val="24"/>
        </w:rPr>
        <w:t>Registre-se e publique-se</w:t>
      </w:r>
      <w:r w:rsidRPr="00D84BC2">
        <w:rPr>
          <w:rFonts w:asciiTheme="minorHAnsi" w:hAnsiTheme="minorHAnsi" w:cs="Calibri"/>
          <w:sz w:val="24"/>
          <w:szCs w:val="24"/>
        </w:rPr>
        <w:tab/>
      </w:r>
    </w:p>
    <w:p w:rsidR="003E3189" w:rsidRPr="00D84BC2" w:rsidRDefault="00D10BAD" w:rsidP="00D84BC2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Em </w:t>
      </w:r>
      <w:r w:rsidR="004E79D7">
        <w:rPr>
          <w:rFonts w:asciiTheme="minorHAnsi" w:hAnsiTheme="minorHAnsi" w:cs="Calibri"/>
          <w:sz w:val="24"/>
          <w:szCs w:val="24"/>
        </w:rPr>
        <w:t>26</w:t>
      </w:r>
      <w:r w:rsidR="003E3189" w:rsidRPr="00D84BC2">
        <w:rPr>
          <w:rFonts w:asciiTheme="minorHAnsi" w:hAnsiTheme="minorHAnsi" w:cs="Calibri"/>
          <w:sz w:val="24"/>
          <w:szCs w:val="24"/>
        </w:rPr>
        <w:t xml:space="preserve"> de </w:t>
      </w:r>
      <w:r w:rsidR="00AB2A18">
        <w:rPr>
          <w:rFonts w:asciiTheme="minorHAnsi" w:hAnsiTheme="minorHAnsi" w:cs="Calibri"/>
          <w:sz w:val="24"/>
          <w:szCs w:val="24"/>
        </w:rPr>
        <w:t>Setembr</w:t>
      </w:r>
      <w:r w:rsidR="003E3189" w:rsidRPr="00D84BC2">
        <w:rPr>
          <w:rFonts w:asciiTheme="minorHAnsi" w:hAnsiTheme="minorHAnsi" w:cs="Calibri"/>
          <w:sz w:val="24"/>
          <w:szCs w:val="24"/>
        </w:rPr>
        <w:t>o de 202</w:t>
      </w:r>
      <w:r w:rsidR="004E79D7">
        <w:rPr>
          <w:rFonts w:asciiTheme="minorHAnsi" w:hAnsiTheme="minorHAnsi" w:cs="Calibri"/>
          <w:sz w:val="24"/>
          <w:szCs w:val="24"/>
        </w:rPr>
        <w:t>3</w:t>
      </w:r>
      <w:r w:rsidR="003E3189" w:rsidRPr="00D84BC2">
        <w:rPr>
          <w:rFonts w:asciiTheme="minorHAnsi" w:hAnsiTheme="minorHAnsi" w:cs="Calibri"/>
          <w:sz w:val="24"/>
          <w:szCs w:val="24"/>
        </w:rPr>
        <w:t>.</w:t>
      </w:r>
    </w:p>
    <w:p w:rsidR="003E3189" w:rsidRPr="00D84BC2" w:rsidRDefault="003E3189" w:rsidP="00D84BC2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:rsidR="003E3189" w:rsidRPr="00D84BC2" w:rsidRDefault="003E3189" w:rsidP="00D84BC2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D84BC2">
        <w:rPr>
          <w:rFonts w:asciiTheme="minorHAnsi" w:hAnsiTheme="minorHAnsi" w:cs="Calibri"/>
          <w:sz w:val="24"/>
          <w:szCs w:val="24"/>
        </w:rPr>
        <w:t xml:space="preserve">Andressa Dayane </w:t>
      </w:r>
      <w:proofErr w:type="spellStart"/>
      <w:r w:rsidRPr="00D84BC2">
        <w:rPr>
          <w:rFonts w:asciiTheme="minorHAnsi" w:hAnsiTheme="minorHAnsi" w:cs="Calibri"/>
          <w:sz w:val="24"/>
          <w:szCs w:val="24"/>
        </w:rPr>
        <w:t>Krewer</w:t>
      </w:r>
      <w:proofErr w:type="spellEnd"/>
      <w:r w:rsidRPr="00D84BC2">
        <w:rPr>
          <w:rFonts w:asciiTheme="minorHAnsi" w:hAnsiTheme="minorHAnsi" w:cs="Calibri"/>
          <w:sz w:val="24"/>
          <w:szCs w:val="24"/>
        </w:rPr>
        <w:t xml:space="preserve"> da Silva</w:t>
      </w:r>
    </w:p>
    <w:p w:rsidR="00233854" w:rsidRPr="00D84BC2" w:rsidRDefault="003E3189" w:rsidP="00D84BC2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D84BC2">
        <w:rPr>
          <w:rFonts w:asciiTheme="minorHAnsi" w:hAnsiTheme="minorHAnsi" w:cs="Calibri"/>
          <w:sz w:val="24"/>
          <w:szCs w:val="24"/>
        </w:rPr>
        <w:t>Secretária de Administração e Governo</w:t>
      </w:r>
      <w:bookmarkStart w:id="0" w:name="_GoBack"/>
      <w:bookmarkEnd w:id="0"/>
    </w:p>
    <w:sectPr w:rsidR="00233854" w:rsidRPr="00D84BC2" w:rsidSect="00BA5804">
      <w:headerReference w:type="default" r:id="rId8"/>
      <w:footerReference w:type="default" r:id="rId9"/>
      <w:pgSz w:w="11906" w:h="16838"/>
      <w:pgMar w:top="1417" w:right="1701" w:bottom="709" w:left="1701" w:header="426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AB7" w:rsidRDefault="003D4AB7" w:rsidP="000B6E0E">
      <w:pPr>
        <w:spacing w:after="0" w:line="240" w:lineRule="auto"/>
      </w:pPr>
      <w:r>
        <w:separator/>
      </w:r>
    </w:p>
  </w:endnote>
  <w:endnote w:type="continuationSeparator" w:id="0">
    <w:p w:rsidR="003D4AB7" w:rsidRDefault="003D4AB7" w:rsidP="000B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0E" w:rsidRPr="005F36C1" w:rsidRDefault="000B6E0E" w:rsidP="000B6E0E">
    <w:pPr>
      <w:pStyle w:val="Rodap"/>
      <w:jc w:val="center"/>
      <w:rPr>
        <w:rFonts w:ascii="Times New Roman" w:hAnsi="Times New Roman"/>
      </w:rPr>
    </w:pPr>
    <w:r>
      <w:rPr>
        <w:rFonts w:ascii="Times New Roman" w:hAnsi="Times New Roman"/>
      </w:rPr>
      <w:t>“Doe órgãos, doe sangue: salve vidas</w:t>
    </w:r>
    <w:proofErr w:type="gramStart"/>
    <w:r>
      <w:rPr>
        <w:rFonts w:ascii="Times New Roman" w:hAnsi="Times New Roman"/>
      </w:rPr>
      <w:t>”</w:t>
    </w:r>
    <w:proofErr w:type="gramEnd"/>
  </w:p>
  <w:p w:rsidR="000B6E0E" w:rsidRDefault="000B6E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AB7" w:rsidRDefault="003D4AB7" w:rsidP="000B6E0E">
      <w:pPr>
        <w:spacing w:after="0" w:line="240" w:lineRule="auto"/>
      </w:pPr>
      <w:r>
        <w:separator/>
      </w:r>
    </w:p>
  </w:footnote>
  <w:footnote w:type="continuationSeparator" w:id="0">
    <w:p w:rsidR="003D4AB7" w:rsidRDefault="003D4AB7" w:rsidP="000B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24"/>
        <w:szCs w:val="24"/>
      </w:rPr>
    </w:pPr>
    <w:r w:rsidRPr="005F36C1"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17088</wp:posOffset>
          </wp:positionH>
          <wp:positionV relativeFrom="paragraph">
            <wp:posOffset>-107562</wp:posOffset>
          </wp:positionV>
          <wp:extent cx="1154496" cy="1153236"/>
          <wp:effectExtent l="19050" t="0" r="7554" b="0"/>
          <wp:wrapNone/>
          <wp:docPr id="2" name="Imagem 1" descr="Resultado de imagem para brasão porto luc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brasão porto lucen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96" cy="1153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F36C1">
      <w:rPr>
        <w:rFonts w:ascii="Times New Roman" w:hAnsi="Times New Roman"/>
        <w:sz w:val="24"/>
        <w:szCs w:val="24"/>
      </w:rPr>
      <w:t>ESTADO DO RIO GRANDE DO SUL</w:t>
    </w:r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28"/>
      </w:rPr>
    </w:pPr>
    <w:r w:rsidRPr="005F36C1">
      <w:rPr>
        <w:rFonts w:ascii="Times New Roman" w:hAnsi="Times New Roman"/>
        <w:sz w:val="28"/>
      </w:rPr>
      <w:t>PREFEITURA MUNICIPAL DE PORTO LUCENA</w:t>
    </w:r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 xml:space="preserve">CNPJ: 87.613.659/0001-00 / Fone: (55) </w:t>
    </w:r>
    <w:r w:rsidR="004E79D7">
      <w:rPr>
        <w:rFonts w:ascii="Times New Roman" w:hAnsi="Times New Roman"/>
        <w:sz w:val="18"/>
        <w:szCs w:val="18"/>
      </w:rPr>
      <w:t>2120-1400</w:t>
    </w:r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 xml:space="preserve">Praça Dom Felipe de </w:t>
    </w:r>
    <w:proofErr w:type="spellStart"/>
    <w:r w:rsidRPr="005F36C1">
      <w:rPr>
        <w:rFonts w:ascii="Times New Roman" w:hAnsi="Times New Roman"/>
        <w:sz w:val="18"/>
        <w:szCs w:val="18"/>
      </w:rPr>
      <w:t>Nadal</w:t>
    </w:r>
    <w:proofErr w:type="spellEnd"/>
    <w:r w:rsidRPr="005F36C1">
      <w:rPr>
        <w:rFonts w:ascii="Times New Roman" w:hAnsi="Times New Roman"/>
        <w:sz w:val="18"/>
        <w:szCs w:val="18"/>
      </w:rPr>
      <w:t xml:space="preserve">, 299 – </w:t>
    </w:r>
    <w:proofErr w:type="gramStart"/>
    <w:r w:rsidRPr="005F36C1">
      <w:rPr>
        <w:rFonts w:ascii="Times New Roman" w:hAnsi="Times New Roman"/>
        <w:sz w:val="18"/>
        <w:szCs w:val="18"/>
      </w:rPr>
      <w:t>Centro</w:t>
    </w:r>
    <w:proofErr w:type="gramEnd"/>
  </w:p>
  <w:p w:rsidR="000B6E0E" w:rsidRPr="005F36C1" w:rsidRDefault="000B6E0E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>Porto Lucena – RS – CEP 98980-000</w:t>
    </w:r>
  </w:p>
  <w:p w:rsidR="000B6E0E" w:rsidRPr="005F36C1" w:rsidRDefault="003D4AB7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hyperlink r:id="rId2" w:history="1">
      <w:r w:rsidR="000B6E0E" w:rsidRPr="005F36C1">
        <w:rPr>
          <w:rStyle w:val="Hyperlink"/>
          <w:rFonts w:ascii="Times New Roman" w:hAnsi="Times New Roman"/>
          <w:sz w:val="18"/>
          <w:szCs w:val="18"/>
        </w:rPr>
        <w:t>www.portolucena.rs.gov.br</w:t>
      </w:r>
    </w:hyperlink>
    <w:r w:rsidR="000B6E0E" w:rsidRPr="005F36C1">
      <w:rPr>
        <w:rFonts w:ascii="Times New Roman" w:hAnsi="Times New Roman"/>
        <w:sz w:val="18"/>
        <w:szCs w:val="18"/>
      </w:rPr>
      <w:t xml:space="preserve"> – prefeitura@portolucena.rs.gov.br</w:t>
    </w:r>
  </w:p>
  <w:p w:rsidR="000B6E0E" w:rsidRDefault="000B6E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36AC"/>
    <w:multiLevelType w:val="hybridMultilevel"/>
    <w:tmpl w:val="296C7108"/>
    <w:lvl w:ilvl="0" w:tplc="46C2D16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E8"/>
    <w:rsid w:val="00070573"/>
    <w:rsid w:val="00073181"/>
    <w:rsid w:val="00093102"/>
    <w:rsid w:val="000B6E0E"/>
    <w:rsid w:val="0012722A"/>
    <w:rsid w:val="00127F2C"/>
    <w:rsid w:val="0013254B"/>
    <w:rsid w:val="00135E07"/>
    <w:rsid w:val="00162129"/>
    <w:rsid w:val="001813A4"/>
    <w:rsid w:val="001A5673"/>
    <w:rsid w:val="001C0C35"/>
    <w:rsid w:val="001E7DFF"/>
    <w:rsid w:val="0022799F"/>
    <w:rsid w:val="00233854"/>
    <w:rsid w:val="002421E8"/>
    <w:rsid w:val="00254455"/>
    <w:rsid w:val="00257236"/>
    <w:rsid w:val="0030433C"/>
    <w:rsid w:val="00347268"/>
    <w:rsid w:val="0036407D"/>
    <w:rsid w:val="003C482B"/>
    <w:rsid w:val="003D1FE4"/>
    <w:rsid w:val="003D4AB7"/>
    <w:rsid w:val="003E3189"/>
    <w:rsid w:val="003E746E"/>
    <w:rsid w:val="003F4FFF"/>
    <w:rsid w:val="004104E8"/>
    <w:rsid w:val="004A4B82"/>
    <w:rsid w:val="004C6703"/>
    <w:rsid w:val="004D2EC6"/>
    <w:rsid w:val="004E79D7"/>
    <w:rsid w:val="00501195"/>
    <w:rsid w:val="005051A2"/>
    <w:rsid w:val="00521432"/>
    <w:rsid w:val="005366EE"/>
    <w:rsid w:val="00540052"/>
    <w:rsid w:val="00562DDC"/>
    <w:rsid w:val="006150BD"/>
    <w:rsid w:val="00617B7F"/>
    <w:rsid w:val="006258F6"/>
    <w:rsid w:val="00636D6E"/>
    <w:rsid w:val="00646DE0"/>
    <w:rsid w:val="006677FE"/>
    <w:rsid w:val="00672CE0"/>
    <w:rsid w:val="0068167E"/>
    <w:rsid w:val="006C0871"/>
    <w:rsid w:val="006D1156"/>
    <w:rsid w:val="0071668C"/>
    <w:rsid w:val="007F61A8"/>
    <w:rsid w:val="00823433"/>
    <w:rsid w:val="008531FE"/>
    <w:rsid w:val="0087055E"/>
    <w:rsid w:val="008C4CC4"/>
    <w:rsid w:val="008F5948"/>
    <w:rsid w:val="0092354B"/>
    <w:rsid w:val="00935AC2"/>
    <w:rsid w:val="00995787"/>
    <w:rsid w:val="00A07E98"/>
    <w:rsid w:val="00A625C1"/>
    <w:rsid w:val="00A7503F"/>
    <w:rsid w:val="00A87D87"/>
    <w:rsid w:val="00AA3415"/>
    <w:rsid w:val="00AB2A18"/>
    <w:rsid w:val="00AC23AB"/>
    <w:rsid w:val="00BA5804"/>
    <w:rsid w:val="00BD4D10"/>
    <w:rsid w:val="00CC74E2"/>
    <w:rsid w:val="00CD0967"/>
    <w:rsid w:val="00CD1767"/>
    <w:rsid w:val="00CE36B7"/>
    <w:rsid w:val="00D0747E"/>
    <w:rsid w:val="00D10BAD"/>
    <w:rsid w:val="00D40123"/>
    <w:rsid w:val="00D511F8"/>
    <w:rsid w:val="00D514A7"/>
    <w:rsid w:val="00D75DBA"/>
    <w:rsid w:val="00D84BC2"/>
    <w:rsid w:val="00DA0FFE"/>
    <w:rsid w:val="00DB7CEF"/>
    <w:rsid w:val="00E45D12"/>
    <w:rsid w:val="00E53F05"/>
    <w:rsid w:val="00EA7042"/>
    <w:rsid w:val="00EC2CB0"/>
    <w:rsid w:val="00F01F6D"/>
    <w:rsid w:val="00F20E20"/>
    <w:rsid w:val="00F40C18"/>
    <w:rsid w:val="00F7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3A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0B6E0E"/>
  </w:style>
  <w:style w:type="paragraph" w:styleId="Rodap">
    <w:name w:val="footer"/>
    <w:basedOn w:val="Normal"/>
    <w:link w:val="Rodap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B6E0E"/>
  </w:style>
  <w:style w:type="character" w:styleId="Hyperlink">
    <w:name w:val="Hyperlink"/>
    <w:basedOn w:val="Fontepargpadro"/>
    <w:uiPriority w:val="99"/>
    <w:unhideWhenUsed/>
    <w:rsid w:val="000B6E0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2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3A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0B6E0E"/>
  </w:style>
  <w:style w:type="paragraph" w:styleId="Rodap">
    <w:name w:val="footer"/>
    <w:basedOn w:val="Normal"/>
    <w:link w:val="Rodap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B6E0E"/>
  </w:style>
  <w:style w:type="character" w:styleId="Hyperlink">
    <w:name w:val="Hyperlink"/>
    <w:basedOn w:val="Fontepargpadro"/>
    <w:uiPriority w:val="99"/>
    <w:unhideWhenUsed/>
    <w:rsid w:val="000B6E0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2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2021-10-28T12:22:00Z</cp:lastPrinted>
  <dcterms:created xsi:type="dcterms:W3CDTF">2023-09-26T12:03:00Z</dcterms:created>
  <dcterms:modified xsi:type="dcterms:W3CDTF">2023-09-26T12:05:00Z</dcterms:modified>
</cp:coreProperties>
</file>