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82F" w:rsidRPr="00773B2A" w:rsidRDefault="008D04DC" w:rsidP="00773B2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Ata nº 1478 – Aos treze (13) dias do mês de janeiro de 2025, sob à presidência do vereador Miguel </w:t>
      </w:r>
      <w:proofErr w:type="spellStart"/>
      <w:r>
        <w:rPr>
          <w:sz w:val="24"/>
          <w:szCs w:val="24"/>
        </w:rPr>
        <w:t>Daunheimer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Schuquel</w:t>
      </w:r>
      <w:proofErr w:type="spellEnd"/>
      <w:r>
        <w:rPr>
          <w:sz w:val="24"/>
          <w:szCs w:val="24"/>
        </w:rPr>
        <w:t xml:space="preserve">, reuniram-se os senhores vereadores para sessão extraordinária, para tratar da seguinte ordem do dia: lido versos da Bíblia, averiguado quórum, presentes nove (9) vereadores (Ver. Miguel </w:t>
      </w:r>
      <w:proofErr w:type="spellStart"/>
      <w:r>
        <w:rPr>
          <w:sz w:val="24"/>
          <w:szCs w:val="24"/>
        </w:rPr>
        <w:t>Schuquel</w:t>
      </w:r>
      <w:proofErr w:type="spellEnd"/>
      <w:r>
        <w:rPr>
          <w:sz w:val="24"/>
          <w:szCs w:val="24"/>
        </w:rPr>
        <w:t xml:space="preserve">, Ver. Aldair Guimarães, Ver. Joel Figueiredo, Ver. </w:t>
      </w:r>
      <w:proofErr w:type="spellStart"/>
      <w:r>
        <w:rPr>
          <w:sz w:val="24"/>
          <w:szCs w:val="24"/>
        </w:rPr>
        <w:t>Darcio</w:t>
      </w:r>
      <w:proofErr w:type="spellEnd"/>
      <w:r>
        <w:rPr>
          <w:sz w:val="24"/>
          <w:szCs w:val="24"/>
        </w:rPr>
        <w:t xml:space="preserve"> Silva da Cunha, Ver. </w:t>
      </w:r>
      <w:proofErr w:type="spellStart"/>
      <w:r>
        <w:rPr>
          <w:sz w:val="24"/>
          <w:szCs w:val="24"/>
        </w:rPr>
        <w:t>Jocelino</w:t>
      </w:r>
      <w:proofErr w:type="spellEnd"/>
      <w:r>
        <w:rPr>
          <w:sz w:val="24"/>
          <w:szCs w:val="24"/>
        </w:rPr>
        <w:t xml:space="preserve"> Correa, Ver. André da Silveira, Ver. Fernando Machado, Ver. </w:t>
      </w:r>
      <w:proofErr w:type="spellStart"/>
      <w:r>
        <w:rPr>
          <w:sz w:val="24"/>
          <w:szCs w:val="24"/>
        </w:rPr>
        <w:t>Volmir</w:t>
      </w:r>
      <w:proofErr w:type="spellEnd"/>
      <w:r>
        <w:rPr>
          <w:sz w:val="24"/>
          <w:szCs w:val="24"/>
        </w:rPr>
        <w:t xml:space="preserve"> Alex Miranda, Ver. Adalto Moacir Silva); ata nº 1476 (ata de posse) e ata 1477 aprovadas por unanimidade; Ordem do dia: Projetos de Lei do Poder Executivo </w:t>
      </w:r>
      <w:proofErr w:type="spellStart"/>
      <w:r>
        <w:rPr>
          <w:sz w:val="24"/>
          <w:szCs w:val="24"/>
        </w:rPr>
        <w:t>nºs</w:t>
      </w:r>
      <w:proofErr w:type="spellEnd"/>
      <w:r>
        <w:rPr>
          <w:sz w:val="24"/>
          <w:szCs w:val="24"/>
        </w:rPr>
        <w:t xml:space="preserve"> 044/2025 à 054/2025 foram colocados em apreciação.</w:t>
      </w:r>
      <w:r w:rsidR="0060182F">
        <w:rPr>
          <w:sz w:val="24"/>
          <w:szCs w:val="24"/>
        </w:rPr>
        <w:t xml:space="preserve"> Projetos de Lei 004 e 005/2025, de autoria do Poder Legislativo também foram lidos.</w:t>
      </w:r>
      <w:r>
        <w:rPr>
          <w:sz w:val="24"/>
          <w:szCs w:val="24"/>
        </w:rPr>
        <w:t xml:space="preserve"> </w:t>
      </w:r>
      <w:r w:rsidR="0060182F">
        <w:rPr>
          <w:sz w:val="24"/>
          <w:szCs w:val="24"/>
        </w:rPr>
        <w:t>Parecer 04/2025 da Comissão Permanente de Legislação, Justiça e Redação Final, de matéria Projetos de Lei 044, 045, 046, 047, 048, 049, 050, 051, 052, 053 e 054/2025, de autoria do Poder Executivo em que todos os votos foram favoráveis. Parecer 05</w:t>
      </w:r>
      <w:r w:rsidR="0060182F">
        <w:rPr>
          <w:sz w:val="24"/>
          <w:szCs w:val="24"/>
        </w:rPr>
        <w:t>/2025 da Comissão Permanente de Legislação, Justiça e Redação Final, de matéria Projetos de Lei</w:t>
      </w:r>
      <w:r w:rsidR="0060182F">
        <w:rPr>
          <w:sz w:val="24"/>
          <w:szCs w:val="24"/>
        </w:rPr>
        <w:t xml:space="preserve"> 004 e 005/2025, de autoria do Poder Legislativo, em que todos os votos foram favoráveis. Parecer 002/2025 da Comissão Permanente de Infraestrutura e Desenvolvimento Local, de matéria Projetos de Lei 045 e 046/2025, de autoria do Poder Executivo, em que todos os votos foram favoráveis. Parecer 003</w:t>
      </w:r>
      <w:r w:rsidR="0060182F">
        <w:rPr>
          <w:sz w:val="24"/>
          <w:szCs w:val="24"/>
        </w:rPr>
        <w:t>/2025 da Comissão Permanente de Infraestrutura e Desenvolvi</w:t>
      </w:r>
      <w:r w:rsidR="0060182F">
        <w:rPr>
          <w:sz w:val="24"/>
          <w:szCs w:val="24"/>
        </w:rPr>
        <w:t>mento Local, de matéria Projeto</w:t>
      </w:r>
      <w:r w:rsidR="0060182F">
        <w:rPr>
          <w:sz w:val="24"/>
          <w:szCs w:val="24"/>
        </w:rPr>
        <w:t xml:space="preserve"> de Lei </w:t>
      </w:r>
      <w:r w:rsidR="0060182F">
        <w:rPr>
          <w:sz w:val="24"/>
          <w:szCs w:val="24"/>
        </w:rPr>
        <w:t>005</w:t>
      </w:r>
      <w:r w:rsidR="0060182F">
        <w:rPr>
          <w:sz w:val="24"/>
          <w:szCs w:val="24"/>
        </w:rPr>
        <w:t xml:space="preserve">/2025, de autoria do Poder </w:t>
      </w:r>
      <w:r w:rsidR="0060182F">
        <w:rPr>
          <w:sz w:val="24"/>
          <w:szCs w:val="24"/>
        </w:rPr>
        <w:t>Legislativo</w:t>
      </w:r>
      <w:r w:rsidR="0060182F">
        <w:rPr>
          <w:sz w:val="24"/>
          <w:szCs w:val="24"/>
        </w:rPr>
        <w:t>, em que todos os votos foram favoráveis.</w:t>
      </w:r>
      <w:r w:rsidR="0060182F">
        <w:rPr>
          <w:sz w:val="24"/>
          <w:szCs w:val="24"/>
        </w:rPr>
        <w:t xml:space="preserve"> Parecer 001/2025 Comissão Permanente de Finanças, Orçamento e contas Públicas, de matéria Projetos de Lei 047, 048, 050, 051 e 054/2025, de autoria do Poder Executivo, em que todos os votos foram favoráveis. Parecer 002</w:t>
      </w:r>
      <w:r w:rsidR="0060182F">
        <w:rPr>
          <w:sz w:val="24"/>
          <w:szCs w:val="24"/>
        </w:rPr>
        <w:t>/2025 Comissão Permanente de Finanças, Orçamento e contas Públicas</w:t>
      </w:r>
      <w:r w:rsidR="0060182F">
        <w:rPr>
          <w:sz w:val="24"/>
          <w:szCs w:val="24"/>
        </w:rPr>
        <w:t>, de matéria Projeto</w:t>
      </w:r>
      <w:r w:rsidR="0060182F">
        <w:rPr>
          <w:sz w:val="24"/>
          <w:szCs w:val="24"/>
        </w:rPr>
        <w:t xml:space="preserve"> de </w:t>
      </w:r>
      <w:r w:rsidR="0060182F">
        <w:rPr>
          <w:sz w:val="24"/>
          <w:szCs w:val="24"/>
        </w:rPr>
        <w:t>004/</w:t>
      </w:r>
      <w:r w:rsidR="0060182F">
        <w:rPr>
          <w:sz w:val="24"/>
          <w:szCs w:val="24"/>
        </w:rPr>
        <w:t>202</w:t>
      </w:r>
      <w:r w:rsidR="0060182F">
        <w:rPr>
          <w:sz w:val="24"/>
          <w:szCs w:val="24"/>
        </w:rPr>
        <w:t>5, de autoria do Poder Legislativo</w:t>
      </w:r>
      <w:r w:rsidR="0060182F">
        <w:rPr>
          <w:sz w:val="24"/>
          <w:szCs w:val="24"/>
        </w:rPr>
        <w:t>, em que todos os votos foram favoráveis. Parecer 002/2025 Comissão Permanente de</w:t>
      </w:r>
      <w:r w:rsidR="0060182F">
        <w:rPr>
          <w:sz w:val="24"/>
          <w:szCs w:val="24"/>
        </w:rPr>
        <w:t xml:space="preserve"> Educação, Saúde e Bem-Estar social, de matéria Projetos de Lei 044, 049, 052 e 053/2025, de autoria do Poder Executivo, em que todos os votos foram favoráveis. Ainda, foram lidos os respectivos parecer jurídico referente a cada Projeto de Lei. </w:t>
      </w:r>
      <w:r w:rsidR="00773B2A" w:rsidRPr="00773B2A">
        <w:rPr>
          <w:b/>
          <w:sz w:val="24"/>
          <w:szCs w:val="24"/>
        </w:rPr>
        <w:t>ESPAÇO DE LIDERANÇA</w:t>
      </w:r>
      <w:r w:rsidR="00773B2A">
        <w:rPr>
          <w:sz w:val="24"/>
          <w:szCs w:val="24"/>
        </w:rPr>
        <w:t xml:space="preserve">. Não houveram manifestações por parte dos líderes de bancada. </w:t>
      </w:r>
      <w:r w:rsidR="00773B2A" w:rsidRPr="00773B2A">
        <w:rPr>
          <w:b/>
          <w:sz w:val="24"/>
          <w:szCs w:val="24"/>
        </w:rPr>
        <w:t>VOTAÇÃO DOS PARECERES E PROJETOS DE LEI</w:t>
      </w:r>
      <w:r w:rsidR="00773B2A">
        <w:rPr>
          <w:sz w:val="24"/>
          <w:szCs w:val="24"/>
        </w:rPr>
        <w:t xml:space="preserve">: </w:t>
      </w:r>
      <w:r w:rsidR="00773B2A">
        <w:rPr>
          <w:sz w:val="24"/>
          <w:szCs w:val="24"/>
        </w:rPr>
        <w:t>Parecer 001/2025 Comissão Permanente de Finanças, Orçamento e contas Públicas</w:t>
      </w:r>
      <w:r w:rsidR="00773B2A">
        <w:rPr>
          <w:sz w:val="24"/>
          <w:szCs w:val="24"/>
        </w:rPr>
        <w:t xml:space="preserve">: aprovado por unanimidade; </w:t>
      </w:r>
      <w:r w:rsidR="00773B2A">
        <w:rPr>
          <w:sz w:val="24"/>
          <w:szCs w:val="24"/>
        </w:rPr>
        <w:t>Parecer 002/2025 da Comissão Permanente de Infraestrutura e Desenvolvimento Local</w:t>
      </w:r>
      <w:r w:rsidR="00773B2A">
        <w:rPr>
          <w:sz w:val="24"/>
          <w:szCs w:val="24"/>
        </w:rPr>
        <w:t xml:space="preserve">: aprovado por unanimidade; </w:t>
      </w:r>
      <w:r w:rsidR="00773B2A">
        <w:rPr>
          <w:sz w:val="24"/>
          <w:szCs w:val="24"/>
        </w:rPr>
        <w:t>Parecer 002/2025 Comissão Permanente de Educação, Saúde e Bem-Estar social</w:t>
      </w:r>
      <w:r w:rsidR="00773B2A">
        <w:rPr>
          <w:sz w:val="24"/>
          <w:szCs w:val="24"/>
        </w:rPr>
        <w:t>: aprovado por unanimidade; Parecer 04</w:t>
      </w:r>
      <w:r w:rsidR="00773B2A">
        <w:rPr>
          <w:sz w:val="24"/>
          <w:szCs w:val="24"/>
        </w:rPr>
        <w:t>/2025 da Comissão Permanente de Legislação, Justiça e Redação Final</w:t>
      </w:r>
      <w:r w:rsidR="00773B2A">
        <w:rPr>
          <w:sz w:val="24"/>
          <w:szCs w:val="24"/>
        </w:rPr>
        <w:t>: aprovado por unanimidade;</w:t>
      </w:r>
      <w:r w:rsidR="00773B2A" w:rsidRPr="00773B2A">
        <w:rPr>
          <w:sz w:val="24"/>
          <w:szCs w:val="24"/>
        </w:rPr>
        <w:t xml:space="preserve"> </w:t>
      </w:r>
      <w:r w:rsidR="00773B2A">
        <w:rPr>
          <w:sz w:val="24"/>
          <w:szCs w:val="24"/>
        </w:rPr>
        <w:t>Parecer 05/2025 da Comissão Permanente de Legislação, Justiça e Redação Final</w:t>
      </w:r>
      <w:r w:rsidR="00773B2A">
        <w:rPr>
          <w:sz w:val="24"/>
          <w:szCs w:val="24"/>
        </w:rPr>
        <w:t>: aprovado por unanimidade; Parecer 003</w:t>
      </w:r>
      <w:r w:rsidR="00773B2A">
        <w:rPr>
          <w:sz w:val="24"/>
          <w:szCs w:val="24"/>
        </w:rPr>
        <w:t>/2025 da Comissão Permanente de Infraestrutura e Desenvolvimento Local: aprovado por unanimidade</w:t>
      </w:r>
      <w:r w:rsidR="00773B2A">
        <w:rPr>
          <w:sz w:val="24"/>
          <w:szCs w:val="24"/>
        </w:rPr>
        <w:t>; Parecer 002</w:t>
      </w:r>
      <w:r w:rsidR="00773B2A">
        <w:rPr>
          <w:sz w:val="24"/>
          <w:szCs w:val="24"/>
        </w:rPr>
        <w:t>/2025 Comissão Permanente de Finanças</w:t>
      </w:r>
      <w:bookmarkStart w:id="0" w:name="_GoBack"/>
      <w:bookmarkEnd w:id="0"/>
      <w:r w:rsidR="00773B2A">
        <w:rPr>
          <w:sz w:val="24"/>
          <w:szCs w:val="24"/>
        </w:rPr>
        <w:t>, Orçamento e contas Públicas: aprovado por unanimidade</w:t>
      </w:r>
      <w:r w:rsidR="00773B2A">
        <w:rPr>
          <w:sz w:val="24"/>
          <w:szCs w:val="24"/>
        </w:rPr>
        <w:t xml:space="preserve">. Projetos de Lei do Poder Executivo 044, 045, 046, 047, 048, 049, 050, 051, 052, 053 e 054/2025: aprovadas por unanimidade; Projetos de Lei do Poder Executivo 004 e 005/2025: aprovadas por unanimidade. </w:t>
      </w:r>
      <w:r w:rsidR="00773B2A" w:rsidRPr="00F248C7">
        <w:rPr>
          <w:sz w:val="24"/>
          <w:szCs w:val="24"/>
        </w:rPr>
        <w:t>Nada mais a tratar, foi lavrada a presente ata, que sendo apreciada e aprovada pelos demais, será assinada pelo secretário e pelo presidente da Mesa Diretora.</w:t>
      </w:r>
    </w:p>
    <w:p w:rsidR="00492537" w:rsidRDefault="00492537" w:rsidP="008D04DC">
      <w:pPr>
        <w:jc w:val="both"/>
      </w:pPr>
    </w:p>
    <w:sectPr w:rsidR="004925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DC"/>
    <w:rsid w:val="00492537"/>
    <w:rsid w:val="0060182F"/>
    <w:rsid w:val="00773B2A"/>
    <w:rsid w:val="008D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A83392-CD3D-4DD5-95DB-DE607875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544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4</cp:revision>
  <dcterms:created xsi:type="dcterms:W3CDTF">2025-01-21T11:34:00Z</dcterms:created>
  <dcterms:modified xsi:type="dcterms:W3CDTF">2025-01-27T12:10:00Z</dcterms:modified>
</cp:coreProperties>
</file>